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29" w:rsidRPr="00FD4D29" w:rsidRDefault="00FD4D29" w:rsidP="00FD4D29">
      <w:pPr>
        <w:pStyle w:val="2"/>
        <w:shd w:val="clear" w:color="auto" w:fill="FFFFFF"/>
        <w:tabs>
          <w:tab w:val="left" w:pos="-284"/>
        </w:tabs>
        <w:spacing w:before="0"/>
        <w:ind w:left="-567" w:firstLine="567"/>
        <w:jc w:val="center"/>
        <w:rPr>
          <w:rFonts w:ascii="Times New Roman" w:hAnsi="Times New Roman" w:cs="Times New Roman"/>
          <w:bCs w:val="0"/>
          <w:color w:val="000000"/>
          <w:sz w:val="28"/>
          <w:szCs w:val="28"/>
        </w:rPr>
      </w:pPr>
      <w:r w:rsidRPr="00FD4D29">
        <w:rPr>
          <w:rFonts w:ascii="Times New Roman" w:hAnsi="Times New Roman" w:cs="Times New Roman"/>
          <w:bCs w:val="0"/>
          <w:color w:val="000000"/>
          <w:sz w:val="28"/>
          <w:szCs w:val="28"/>
        </w:rPr>
        <w:t>Гражданский кодекс РФ (ГК РФ) от 26.01.1996 N 14-ФЗ - Часть 2</w:t>
      </w:r>
    </w:p>
    <w:p w:rsidR="00DF4F01" w:rsidRPr="00FD4D29" w:rsidRDefault="00FD4D29" w:rsidP="00FD4D29">
      <w:pPr>
        <w:pStyle w:val="2"/>
        <w:shd w:val="clear" w:color="auto" w:fill="FFFFFF"/>
        <w:tabs>
          <w:tab w:val="left" w:pos="-284"/>
        </w:tabs>
        <w:spacing w:before="0"/>
        <w:ind w:left="-567" w:firstLine="567"/>
        <w:jc w:val="center"/>
        <w:rPr>
          <w:rFonts w:ascii="Times New Roman" w:hAnsi="Times New Roman" w:cs="Times New Roman"/>
          <w:b w:val="0"/>
          <w:bCs w:val="0"/>
          <w:color w:val="000000"/>
          <w:sz w:val="24"/>
          <w:szCs w:val="24"/>
        </w:rPr>
      </w:pPr>
    </w:p>
    <w:p w:rsidR="00FD4D29" w:rsidRPr="00FD4D29" w:rsidRDefault="00FD4D29" w:rsidP="00FD4D29">
      <w:pPr>
        <w:pStyle w:val="2"/>
        <w:shd w:val="clear" w:color="auto" w:fill="FFFFFF"/>
        <w:tabs>
          <w:tab w:val="left" w:pos="-284"/>
        </w:tabs>
        <w:spacing w:before="0"/>
        <w:ind w:left="-567" w:firstLine="567"/>
        <w:jc w:val="center"/>
        <w:rPr>
          <w:rFonts w:ascii="Times New Roman" w:hAnsi="Times New Roman" w:cs="Times New Roman"/>
          <w:bCs w:val="0"/>
          <w:color w:val="000000"/>
          <w:sz w:val="24"/>
          <w:szCs w:val="24"/>
        </w:rPr>
      </w:pPr>
      <w:bookmarkStart w:id="0" w:name="_GoBack"/>
      <w:r w:rsidRPr="00FD4D29">
        <w:rPr>
          <w:rFonts w:ascii="Times New Roman" w:hAnsi="Times New Roman" w:cs="Times New Roman"/>
          <w:bCs w:val="0"/>
          <w:color w:val="000000"/>
          <w:sz w:val="24"/>
          <w:szCs w:val="24"/>
        </w:rPr>
        <w:t>Глава 48. Страхование</w:t>
      </w:r>
    </w:p>
    <w:bookmarkEnd w:id="0"/>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927. Добровольное и обязательное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Договор личного страхования является публичным договором </w:t>
      </w:r>
      <w:hyperlink r:id="rId5"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(статья 426).</w:t>
        </w:r>
      </w:hyperlink>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2. </w:t>
      </w:r>
      <w:proofErr w:type="gramStart"/>
      <w:r w:rsidRPr="00FD4D29">
        <w:rPr>
          <w:rFonts w:ascii="Times New Roman" w:eastAsia="Times New Roman" w:hAnsi="Times New Roman" w:cs="Times New Roman"/>
          <w:color w:val="000000"/>
          <w:sz w:val="24"/>
          <w:szCs w:val="24"/>
          <w:lang w:eastAsia="ru-RU"/>
        </w:rPr>
        <w:t>В случаях, когда </w:t>
      </w:r>
      <w:hyperlink r:id="rId6" w:tooltip="Справочная информация: &quot;Обязательное страхование&quot;&#10;(Материал подготовлен специалистами КонсультантПлюс)"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r:id="rId7" w:anchor="p5024" w:tooltip="Ссылка на текущий документ" w:history="1">
        <w:r w:rsidRPr="00FD4D29">
          <w:rPr>
            <w:rFonts w:ascii="Times New Roman" w:eastAsia="Times New Roman" w:hAnsi="Times New Roman" w:cs="Times New Roman"/>
            <w:color w:val="666699"/>
            <w:sz w:val="24"/>
            <w:szCs w:val="24"/>
            <w:lang w:eastAsia="ru-RU"/>
          </w:rPr>
          <w:t>главы</w:t>
        </w:r>
      </w:hyperlink>
      <w:r w:rsidRPr="00FD4D29">
        <w:rPr>
          <w:rFonts w:ascii="Times New Roman" w:eastAsia="Times New Roman" w:hAnsi="Times New Roman" w:cs="Times New Roman"/>
          <w:color w:val="000000"/>
          <w:sz w:val="24"/>
          <w:szCs w:val="24"/>
          <w:lang w:eastAsia="ru-RU"/>
        </w:rPr>
        <w:t>. Для страховщиков заключение договоров страхования на предложенных страхователем условиях не является</w:t>
      </w:r>
      <w:proofErr w:type="gramEnd"/>
      <w:r w:rsidRPr="00FD4D29">
        <w:rPr>
          <w:rFonts w:ascii="Times New Roman" w:eastAsia="Times New Roman" w:hAnsi="Times New Roman" w:cs="Times New Roman"/>
          <w:color w:val="000000"/>
          <w:sz w:val="24"/>
          <w:szCs w:val="24"/>
          <w:lang w:eastAsia="ru-RU"/>
        </w:rPr>
        <w:t xml:space="preserve"> обязательным.</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w:t>
      </w:r>
      <w:hyperlink r:id="rId8" w:tooltip="Справочная информация: &quot;Обязательное страхование&quot;&#10;(Материал подготовлен специалистами КонсультантПлюс)"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928. Интересы, страхование которых не допускается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Страхование противоправных интересов не допускается.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Не допускается страхование убытков от участия в играх, лотереях и пари.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Не допускается страхование расходов, к которым лицо может быть принуждено в целях освобождения заложников.</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Условия договоров страхования, противоречащие </w:t>
      </w:r>
      <w:hyperlink r:id="rId9" w:anchor="p5043" w:tooltip="Ссылка на текущий документ" w:history="1">
        <w:r w:rsidRPr="00FD4D29">
          <w:rPr>
            <w:rFonts w:ascii="Times New Roman" w:eastAsia="Times New Roman" w:hAnsi="Times New Roman" w:cs="Times New Roman"/>
            <w:color w:val="666699"/>
            <w:sz w:val="24"/>
            <w:szCs w:val="24"/>
            <w:lang w:eastAsia="ru-RU"/>
          </w:rPr>
          <w:t>пунктам 1</w:t>
        </w:r>
      </w:hyperlink>
      <w:r w:rsidRPr="00FD4D29">
        <w:rPr>
          <w:rFonts w:ascii="Times New Roman" w:eastAsia="Times New Roman" w:hAnsi="Times New Roman" w:cs="Times New Roman"/>
          <w:color w:val="000000"/>
          <w:sz w:val="24"/>
          <w:szCs w:val="24"/>
          <w:lang w:eastAsia="ru-RU"/>
        </w:rPr>
        <w:t> - </w:t>
      </w:r>
      <w:hyperlink r:id="rId10" w:anchor="p5045" w:tooltip="Ссылка на текущий документ" w:history="1">
        <w:r w:rsidRPr="00FD4D29">
          <w:rPr>
            <w:rFonts w:ascii="Times New Roman" w:eastAsia="Times New Roman" w:hAnsi="Times New Roman" w:cs="Times New Roman"/>
            <w:color w:val="666699"/>
            <w:sz w:val="24"/>
            <w:szCs w:val="24"/>
            <w:lang w:eastAsia="ru-RU"/>
          </w:rPr>
          <w:t>3</w:t>
        </w:r>
      </w:hyperlink>
      <w:r w:rsidRPr="00FD4D29">
        <w:rPr>
          <w:rFonts w:ascii="Times New Roman" w:eastAsia="Times New Roman" w:hAnsi="Times New Roman" w:cs="Times New Roman"/>
          <w:color w:val="000000"/>
          <w:sz w:val="24"/>
          <w:szCs w:val="24"/>
          <w:lang w:eastAsia="ru-RU"/>
        </w:rPr>
        <w:t> настоящей статьи, ничтожны.</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929. Договор имущественного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1. </w:t>
      </w:r>
      <w:proofErr w:type="gramStart"/>
      <w:r w:rsidRPr="00FD4D29">
        <w:rPr>
          <w:rFonts w:ascii="Times New Roman" w:eastAsia="Times New Roman" w:hAnsi="Times New Roman" w:cs="Times New Roman"/>
          <w:color w:val="000000"/>
          <w:sz w:val="24"/>
          <w:szCs w:val="24"/>
          <w:lang w:eastAsia="ru-RU"/>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sidRPr="00FD4D29">
        <w:rPr>
          <w:rFonts w:ascii="Times New Roman" w:eastAsia="Times New Roman" w:hAnsi="Times New Roman" w:cs="Times New Roman"/>
          <w:color w:val="000000"/>
          <w:sz w:val="24"/>
          <w:szCs w:val="24"/>
          <w:lang w:eastAsia="ru-RU"/>
        </w:rPr>
        <w:t xml:space="preserve"> (страховой суммы).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По договору имущественного страхования могут быть, в частности, застрахованы следующие имущественные интересы:</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риск утраты (гибели), недостачи или повреждения определенного имущества </w:t>
      </w:r>
      <w:hyperlink r:id="rId11" w:anchor="p5056" w:tooltip="Ссылка на текущий документ" w:history="1">
        <w:r w:rsidRPr="00FD4D29">
          <w:rPr>
            <w:rFonts w:ascii="Times New Roman" w:eastAsia="Times New Roman" w:hAnsi="Times New Roman" w:cs="Times New Roman"/>
            <w:color w:val="666699"/>
            <w:sz w:val="24"/>
            <w:szCs w:val="24"/>
            <w:lang w:eastAsia="ru-RU"/>
          </w:rPr>
          <w:t>(статья 930);</w:t>
        </w:r>
      </w:hyperlink>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r:id="rId12" w:anchor="p5063" w:tooltip="Ссылка на текущий документ" w:history="1">
        <w:r w:rsidRPr="00FD4D29">
          <w:rPr>
            <w:rFonts w:ascii="Times New Roman" w:eastAsia="Times New Roman" w:hAnsi="Times New Roman" w:cs="Times New Roman"/>
            <w:color w:val="666699"/>
            <w:sz w:val="24"/>
            <w:szCs w:val="24"/>
            <w:lang w:eastAsia="ru-RU"/>
          </w:rPr>
          <w:t>(статьи 931</w:t>
        </w:r>
      </w:hyperlink>
      <w:r w:rsidRPr="00FD4D29">
        <w:rPr>
          <w:rFonts w:ascii="Times New Roman" w:eastAsia="Times New Roman" w:hAnsi="Times New Roman" w:cs="Times New Roman"/>
          <w:color w:val="000000"/>
          <w:sz w:val="24"/>
          <w:szCs w:val="24"/>
          <w:lang w:eastAsia="ru-RU"/>
        </w:rPr>
        <w:t> и </w:t>
      </w:r>
      <w:hyperlink r:id="rId13" w:anchor="p5070" w:tooltip="Ссылка на текущий документ" w:history="1">
        <w:r w:rsidRPr="00FD4D29">
          <w:rPr>
            <w:rFonts w:ascii="Times New Roman" w:eastAsia="Times New Roman" w:hAnsi="Times New Roman" w:cs="Times New Roman"/>
            <w:color w:val="666699"/>
            <w:sz w:val="24"/>
            <w:szCs w:val="24"/>
            <w:lang w:eastAsia="ru-RU"/>
          </w:rPr>
          <w:t>932);</w:t>
        </w:r>
      </w:hyperlink>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r:id="rId14" w:anchor="p5076" w:tooltip="Ссылка на текущий документ" w:history="1">
        <w:r w:rsidRPr="00FD4D29">
          <w:rPr>
            <w:rFonts w:ascii="Times New Roman" w:eastAsia="Times New Roman" w:hAnsi="Times New Roman" w:cs="Times New Roman"/>
            <w:color w:val="666699"/>
            <w:sz w:val="24"/>
            <w:szCs w:val="24"/>
            <w:lang w:eastAsia="ru-RU"/>
          </w:rPr>
          <w:t>(статья 933).</w:t>
        </w:r>
      </w:hyperlink>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930. Страхование имущества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931. Страхование ответственности за причинение вреда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В случае, когда ответственность за причинение вреда застрахована в силу того, что ее </w:t>
      </w:r>
      <w:hyperlink r:id="rId15" w:tooltip="Справочная информация: &quot;Обязательное страхование&quot;&#10;(Материал подготовлен специалистами КонсультантПлюс)" w:history="1">
        <w:r w:rsidRPr="00FD4D29">
          <w:rPr>
            <w:rFonts w:ascii="Times New Roman" w:eastAsia="Times New Roman" w:hAnsi="Times New Roman" w:cs="Times New Roman"/>
            <w:color w:val="666699"/>
            <w:sz w:val="24"/>
            <w:szCs w:val="24"/>
            <w:lang w:eastAsia="ru-RU"/>
          </w:rPr>
          <w:t>страхование обязательно</w:t>
        </w:r>
      </w:hyperlink>
      <w:r w:rsidRPr="00FD4D29">
        <w:rPr>
          <w:rFonts w:ascii="Times New Roman" w:eastAsia="Times New Roman" w:hAnsi="Times New Roman" w:cs="Times New Roman"/>
          <w:color w:val="000000"/>
          <w:sz w:val="24"/>
          <w:szCs w:val="24"/>
          <w:lang w:eastAsia="ru-RU"/>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932. Страхование ответственности по договору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Страхование риска ответственности за нарушение договора допускается в случаях, предусмотренных законом.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933. Страхование предпринимательского риска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Договор страхования предпринимательского риска лица, не являющегося страхователем, ничтожен.</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934. Договор личного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1. </w:t>
      </w:r>
      <w:proofErr w:type="gramStart"/>
      <w:r w:rsidRPr="00FD4D29">
        <w:rPr>
          <w:rFonts w:ascii="Times New Roman" w:eastAsia="Times New Roman" w:hAnsi="Times New Roman" w:cs="Times New Roman"/>
          <w:color w:val="000000"/>
          <w:sz w:val="24"/>
          <w:szCs w:val="24"/>
          <w:lang w:eastAsia="ru-RU"/>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Право на получение страховой суммы принадлежит лицу, в пользу которого заключен договор.</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935. Обязательное страхование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w:t>
      </w:r>
      <w:hyperlink r:id="rId16" w:tooltip="Справочная информация: &quot;Обязательное страхование&quot;&#10;(Материал подготовлен специалистами КонсультантПлюс)"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на указанных в нем лиц может быть возложена обязанность страховать:</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жизнь, здоровье или имущество других определенных в законе лиц на случай причинения вреда их жизни, здоровью или имуществу;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Обязанность страховать свою жизнь или здоровье не может быть возложена на гражданина по закону.</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В случаях, предусмотренных </w:t>
      </w:r>
      <w:hyperlink r:id="rId17" w:tooltip="Закон РФ от 15.04.1993 N 4804-1&#10;(ред. от 23.07.2013)&#10;&quot;О вывозе и ввозе культурных ценностей&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4. </w:t>
      </w:r>
      <w:proofErr w:type="gramStart"/>
      <w:r w:rsidRPr="00FD4D29">
        <w:rPr>
          <w:rFonts w:ascii="Times New Roman" w:eastAsia="Times New Roman" w:hAnsi="Times New Roman" w:cs="Times New Roman"/>
          <w:color w:val="000000"/>
          <w:sz w:val="24"/>
          <w:szCs w:val="24"/>
          <w:lang w:eastAsia="ru-RU"/>
        </w:rPr>
        <w:t>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r:id="rId18" w:anchor="p5106" w:tooltip="Ссылка на текущий документ" w:history="1">
        <w:r w:rsidRPr="00FD4D29">
          <w:rPr>
            <w:rFonts w:ascii="Times New Roman" w:eastAsia="Times New Roman" w:hAnsi="Times New Roman" w:cs="Times New Roman"/>
            <w:color w:val="666699"/>
            <w:sz w:val="24"/>
            <w:szCs w:val="24"/>
            <w:lang w:eastAsia="ru-RU"/>
          </w:rPr>
          <w:t>статьей 937</w:t>
        </w:r>
      </w:hyperlink>
      <w:r w:rsidRPr="00FD4D29">
        <w:rPr>
          <w:rFonts w:ascii="Times New Roman" w:eastAsia="Times New Roman" w:hAnsi="Times New Roman" w:cs="Times New Roman"/>
          <w:color w:val="000000"/>
          <w:sz w:val="24"/>
          <w:szCs w:val="24"/>
          <w:lang w:eastAsia="ru-RU"/>
        </w:rPr>
        <w:t> настоящего Кодекса.</w:t>
      </w:r>
      <w:proofErr w:type="gramEnd"/>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936. Осуществление обязательного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Обязательное страхование осуществляется за счет страхователя.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w:t>
      </w:r>
      <w:proofErr w:type="gramStart"/>
      <w:r w:rsidRPr="00FD4D29">
        <w:rPr>
          <w:rFonts w:ascii="Times New Roman" w:eastAsia="Times New Roman" w:hAnsi="Times New Roman" w:cs="Times New Roman"/>
          <w:color w:val="000000"/>
          <w:sz w:val="24"/>
          <w:szCs w:val="24"/>
          <w:lang w:eastAsia="ru-RU"/>
        </w:rPr>
        <w:t>в</w:t>
      </w:r>
      <w:proofErr w:type="gramEnd"/>
      <w:r w:rsidRPr="00FD4D29">
        <w:rPr>
          <w:rFonts w:ascii="Times New Roman" w:eastAsia="Times New Roman" w:hAnsi="Times New Roman" w:cs="Times New Roman"/>
          <w:color w:val="000000"/>
          <w:sz w:val="24"/>
          <w:szCs w:val="24"/>
          <w:lang w:eastAsia="ru-RU"/>
        </w:rPr>
        <w:t xml:space="preserve"> ред. Федерального </w:t>
      </w:r>
      <w:hyperlink r:id="rId19" w:tooltip="Федеральный закон от 14.06.2012 N 78-ФЗ&#10;&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14.06.2012 N 78-ФЗ)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20" w:tooltip="&quot;Гражданский кодекс Российской Федерации (часть вторая)&quot; от 26.01.1996 N 14-ФЗ&#10;(ред. от 30.11.2011)&#10;(с изм. и доп., вступающими в силу с 01.01.2012)&#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1" w:tooltip="Закон РФ от 27.11.1992 N 4015-1&#10;(ред. от 04.06.2014)&#10;&quot;Об организации страхового дела в Российской Федерации&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а в случае, предусмотренном пунктом 3 </w:t>
      </w:r>
      <w:hyperlink r:id="rId22" w:anchor="p5095" w:tooltip="Ссылка на текущий документ" w:history="1">
        <w:r w:rsidRPr="00FD4D29">
          <w:rPr>
            <w:rFonts w:ascii="Times New Roman" w:eastAsia="Times New Roman" w:hAnsi="Times New Roman" w:cs="Times New Roman"/>
            <w:color w:val="666699"/>
            <w:sz w:val="24"/>
            <w:szCs w:val="24"/>
            <w:lang w:eastAsia="ru-RU"/>
          </w:rPr>
          <w:t>статьи 935</w:t>
        </w:r>
      </w:hyperlink>
      <w:r w:rsidRPr="00FD4D29">
        <w:rPr>
          <w:rFonts w:ascii="Times New Roman" w:eastAsia="Times New Roman" w:hAnsi="Times New Roman" w:cs="Times New Roman"/>
          <w:color w:val="000000"/>
          <w:sz w:val="24"/>
          <w:szCs w:val="24"/>
          <w:lang w:eastAsia="ru-RU"/>
        </w:rPr>
        <w:t> настоящего Кодекса, законом или в установленном им порядке.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937. Последствия нарушения правил об обязательном страховании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3"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статьей 395</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w:t>
      </w:r>
      <w:proofErr w:type="gramStart"/>
      <w:r w:rsidRPr="00FD4D29">
        <w:rPr>
          <w:rFonts w:ascii="Times New Roman" w:eastAsia="Times New Roman" w:hAnsi="Times New Roman" w:cs="Times New Roman"/>
          <w:color w:val="000000"/>
          <w:sz w:val="24"/>
          <w:szCs w:val="24"/>
          <w:lang w:eastAsia="ru-RU"/>
        </w:rPr>
        <w:t>в</w:t>
      </w:r>
      <w:proofErr w:type="gramEnd"/>
      <w:r w:rsidRPr="00FD4D29">
        <w:rPr>
          <w:rFonts w:ascii="Times New Roman" w:eastAsia="Times New Roman" w:hAnsi="Times New Roman" w:cs="Times New Roman"/>
          <w:color w:val="000000"/>
          <w:sz w:val="24"/>
          <w:szCs w:val="24"/>
          <w:lang w:eastAsia="ru-RU"/>
        </w:rPr>
        <w:t xml:space="preserve"> ред. Федерального </w:t>
      </w:r>
      <w:hyperlink r:id="rId24" w:tooltip="Федеральный закон от 23.07.2013 N 251-ФЗ&#10;(ред. от 28.12.2013)&#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10;(с изм. и доп., вступ. в силу с 30.01.2014)"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23.07.2013 N 251-ФЗ)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25" w:tooltip="&quot;Гражданский кодекс Российской Федерации (часть вторая)&quot; от 26.01.1996 N 14-ФЗ&#10;(ред. от 28.06.2013)&#10;(с изм. и доп., вступающими в силу с 01.07.2013)&#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938. Страховщик</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w:t>
      </w:r>
      <w:proofErr w:type="gramStart"/>
      <w:r w:rsidRPr="00FD4D29">
        <w:rPr>
          <w:rFonts w:ascii="Times New Roman" w:eastAsia="Times New Roman" w:hAnsi="Times New Roman" w:cs="Times New Roman"/>
          <w:color w:val="000000"/>
          <w:sz w:val="24"/>
          <w:szCs w:val="24"/>
          <w:lang w:eastAsia="ru-RU"/>
        </w:rPr>
        <w:t>в</w:t>
      </w:r>
      <w:proofErr w:type="gramEnd"/>
      <w:r w:rsidRPr="00FD4D29">
        <w:rPr>
          <w:rFonts w:ascii="Times New Roman" w:eastAsia="Times New Roman" w:hAnsi="Times New Roman" w:cs="Times New Roman"/>
          <w:color w:val="000000"/>
          <w:sz w:val="24"/>
          <w:szCs w:val="24"/>
          <w:lang w:eastAsia="ru-RU"/>
        </w:rPr>
        <w:t xml:space="preserve"> ред. Федерального </w:t>
      </w:r>
      <w:hyperlink r:id="rId26" w:tooltip="Федеральный закон от 23.07.2013 N 251-ФЗ&#10;(ред. от 28.12.2013)&#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10;(с изм. и доп., вступ. в силу с 30.01.2014)"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23.07.2013 N 251-ФЗ)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27" w:tooltip="&quot;Гражданский кодекс Российской Федерации (часть вторая)&quot; от 26.01.1996 N 14-ФЗ&#10;(ред. от 28.06.2013)&#10;(с изм. и доп., вступающими в силу с 01.07.2013)&#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939. Выполнение обязанностей по договору страхования страхователем и выгодоприобретателем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940. Форма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Договор страхования должен быть заключен в письменной форме.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r:id="rId28" w:anchor="p5338" w:tooltip="Ссылка на текущий документ" w:history="1">
        <w:r w:rsidRPr="00FD4D29">
          <w:rPr>
            <w:rFonts w:ascii="Times New Roman" w:eastAsia="Times New Roman" w:hAnsi="Times New Roman" w:cs="Times New Roman"/>
            <w:color w:val="666699"/>
            <w:sz w:val="24"/>
            <w:szCs w:val="24"/>
            <w:lang w:eastAsia="ru-RU"/>
          </w:rPr>
          <w:t>(статья 969).</w:t>
        </w:r>
      </w:hyperlink>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Договор страхования может быть заключен путем составления одного документа (пункт 2 </w:t>
      </w:r>
      <w:hyperlink r:id="rId29"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статьи 434)</w:t>
        </w:r>
      </w:hyperlink>
      <w:r w:rsidRPr="00FD4D29">
        <w:rPr>
          <w:rFonts w:ascii="Times New Roman" w:eastAsia="Times New Roman" w:hAnsi="Times New Roman" w:cs="Times New Roman"/>
          <w:color w:val="000000"/>
          <w:sz w:val="24"/>
          <w:szCs w:val="24"/>
          <w:lang w:eastAsia="ru-RU"/>
        </w:rP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r:id="rId30" w:anchor="p5130" w:tooltip="Ссылка на текущий документ" w:history="1">
        <w:r w:rsidRPr="00FD4D29">
          <w:rPr>
            <w:rFonts w:ascii="Times New Roman" w:eastAsia="Times New Roman" w:hAnsi="Times New Roman" w:cs="Times New Roman"/>
            <w:color w:val="666699"/>
            <w:sz w:val="24"/>
            <w:szCs w:val="24"/>
            <w:lang w:eastAsia="ru-RU"/>
          </w:rPr>
          <w:t>абзаце первом</w:t>
        </w:r>
      </w:hyperlink>
      <w:r w:rsidRPr="00FD4D29">
        <w:rPr>
          <w:rFonts w:ascii="Times New Roman" w:eastAsia="Times New Roman" w:hAnsi="Times New Roman" w:cs="Times New Roman"/>
          <w:color w:val="000000"/>
          <w:sz w:val="24"/>
          <w:szCs w:val="24"/>
          <w:lang w:eastAsia="ru-RU"/>
        </w:rPr>
        <w:t> настоящего пункта документов.</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Статья 941. Страхование по генеральному полису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случае несоответствия содержания страхового полиса генеральному полису предпочтение отдается страховому полису.</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942. Существенные условия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При заключении договора имущественного страхования между страхователем и страховщиком должно быть достигнуто соглашение: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об определенном имуществе либо ином имущественном интересе, являющемся объектом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2) о характере события, на случай </w:t>
      </w:r>
      <w:proofErr w:type="gramStart"/>
      <w:r w:rsidRPr="00FD4D29">
        <w:rPr>
          <w:rFonts w:ascii="Times New Roman" w:eastAsia="Times New Roman" w:hAnsi="Times New Roman" w:cs="Times New Roman"/>
          <w:color w:val="000000"/>
          <w:sz w:val="24"/>
          <w:szCs w:val="24"/>
          <w:lang w:eastAsia="ru-RU"/>
        </w:rPr>
        <w:t>наступления</w:t>
      </w:r>
      <w:proofErr w:type="gramEnd"/>
      <w:r w:rsidRPr="00FD4D29">
        <w:rPr>
          <w:rFonts w:ascii="Times New Roman" w:eastAsia="Times New Roman" w:hAnsi="Times New Roman" w:cs="Times New Roman"/>
          <w:color w:val="000000"/>
          <w:sz w:val="24"/>
          <w:szCs w:val="24"/>
          <w:lang w:eastAsia="ru-RU"/>
        </w:rPr>
        <w:t xml:space="preserve"> которого осуществляется страхование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о размере страховой суммы;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о сроке действия договора.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При заключении договора личного страхования между страхователем и страховщиком должно быть достигнуто соглашение: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о застрахованном лице;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2) о характере события, на случай </w:t>
      </w:r>
      <w:proofErr w:type="gramStart"/>
      <w:r w:rsidRPr="00FD4D29">
        <w:rPr>
          <w:rFonts w:ascii="Times New Roman" w:eastAsia="Times New Roman" w:hAnsi="Times New Roman" w:cs="Times New Roman"/>
          <w:color w:val="000000"/>
          <w:sz w:val="24"/>
          <w:szCs w:val="24"/>
          <w:lang w:eastAsia="ru-RU"/>
        </w:rPr>
        <w:t>наступления</w:t>
      </w:r>
      <w:proofErr w:type="gramEnd"/>
      <w:r w:rsidRPr="00FD4D29">
        <w:rPr>
          <w:rFonts w:ascii="Times New Roman" w:eastAsia="Times New Roman" w:hAnsi="Times New Roman" w:cs="Times New Roman"/>
          <w:color w:val="000000"/>
          <w:sz w:val="24"/>
          <w:szCs w:val="24"/>
          <w:lang w:eastAsia="ru-RU"/>
        </w:rPr>
        <w:t xml:space="preserve"> которого в жизни застрахованного лица осуществляется страхование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о размере страховой суммы;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о сроке действия договора.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943. Определение условий договора страхования в правилах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944. Сведения, предоставляемые страхователем при заключении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Существенными </w:t>
      </w:r>
      <w:proofErr w:type="gramStart"/>
      <w:r w:rsidRPr="00FD4D29">
        <w:rPr>
          <w:rFonts w:ascii="Times New Roman" w:eastAsia="Times New Roman" w:hAnsi="Times New Roman" w:cs="Times New Roman"/>
          <w:color w:val="000000"/>
          <w:sz w:val="24"/>
          <w:szCs w:val="24"/>
          <w:lang w:eastAsia="ru-RU"/>
        </w:rPr>
        <w:t>признаются</w:t>
      </w:r>
      <w:proofErr w:type="gramEnd"/>
      <w:r w:rsidRPr="00FD4D29">
        <w:rPr>
          <w:rFonts w:ascii="Times New Roman" w:eastAsia="Times New Roman" w:hAnsi="Times New Roman" w:cs="Times New Roman"/>
          <w:color w:val="000000"/>
          <w:sz w:val="24"/>
          <w:szCs w:val="24"/>
          <w:lang w:eastAsia="ru-RU"/>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r:id="rId31" w:anchor="p5163" w:tooltip="Ссылка на текущий документ" w:history="1">
        <w:r w:rsidRPr="00FD4D29">
          <w:rPr>
            <w:rFonts w:ascii="Times New Roman" w:eastAsia="Times New Roman" w:hAnsi="Times New Roman" w:cs="Times New Roman"/>
            <w:color w:val="666699"/>
            <w:sz w:val="24"/>
            <w:szCs w:val="24"/>
            <w:lang w:eastAsia="ru-RU"/>
          </w:rPr>
          <w:t>пункте 1</w:t>
        </w:r>
      </w:hyperlink>
      <w:r w:rsidRPr="00FD4D29">
        <w:rPr>
          <w:rFonts w:ascii="Times New Roman" w:eastAsia="Times New Roman" w:hAnsi="Times New Roman" w:cs="Times New Roman"/>
          <w:color w:val="000000"/>
          <w:sz w:val="24"/>
          <w:szCs w:val="24"/>
          <w:lang w:eastAsia="ru-RU"/>
        </w:rPr>
        <w:t> настоящей статьи, страховщик вправе потребовать признания договора недействительным и применения последствий, предусмотренных пунктом 2 </w:t>
      </w:r>
      <w:hyperlink r:id="rId32"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статьи 179</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Страховщик не может требовать признания договора страхования </w:t>
      </w:r>
      <w:proofErr w:type="gramStart"/>
      <w:r w:rsidRPr="00FD4D29">
        <w:rPr>
          <w:rFonts w:ascii="Times New Roman" w:eastAsia="Times New Roman" w:hAnsi="Times New Roman" w:cs="Times New Roman"/>
          <w:color w:val="000000"/>
          <w:sz w:val="24"/>
          <w:szCs w:val="24"/>
          <w:lang w:eastAsia="ru-RU"/>
        </w:rPr>
        <w:t>недействительным</w:t>
      </w:r>
      <w:proofErr w:type="gramEnd"/>
      <w:r w:rsidRPr="00FD4D29">
        <w:rPr>
          <w:rFonts w:ascii="Times New Roman" w:eastAsia="Times New Roman" w:hAnsi="Times New Roman" w:cs="Times New Roman"/>
          <w:color w:val="000000"/>
          <w:sz w:val="24"/>
          <w:szCs w:val="24"/>
          <w:lang w:eastAsia="ru-RU"/>
        </w:rPr>
        <w:t>, если обстоятельства, о которых умолчал страхователь, уже отпали.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945. Право страховщика на оценку страхового риска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3. Оценка страхового риска страховщиком на основании настоящей статьи необязательна для страхователя, который вправе доказывать иное.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946. Тайна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33"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статьей 139</w:t>
        </w:r>
      </w:hyperlink>
      <w:r w:rsidRPr="00FD4D29">
        <w:rPr>
          <w:rFonts w:ascii="Times New Roman" w:eastAsia="Times New Roman" w:hAnsi="Times New Roman" w:cs="Times New Roman"/>
          <w:color w:val="000000"/>
          <w:sz w:val="24"/>
          <w:szCs w:val="24"/>
          <w:lang w:eastAsia="ru-RU"/>
        </w:rPr>
        <w:t> или </w:t>
      </w:r>
      <w:hyperlink r:id="rId34"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статьей 150</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947. Страховая сумма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При страховании имущества или предпринимательского риска, если договором страхования не предусмотрено иное, страховая сумма </w:t>
      </w:r>
      <w:hyperlink r:id="rId35" w:anchor="p5203" w:tooltip="Ссылка на текущий документ" w:history="1">
        <w:r w:rsidRPr="00FD4D29">
          <w:rPr>
            <w:rFonts w:ascii="Times New Roman" w:eastAsia="Times New Roman" w:hAnsi="Times New Roman" w:cs="Times New Roman"/>
            <w:color w:val="666699"/>
            <w:sz w:val="24"/>
            <w:szCs w:val="24"/>
            <w:lang w:eastAsia="ru-RU"/>
          </w:rPr>
          <w:t>не должна</w:t>
        </w:r>
      </w:hyperlink>
      <w:r w:rsidRPr="00FD4D29">
        <w:rPr>
          <w:rFonts w:ascii="Times New Roman" w:eastAsia="Times New Roman" w:hAnsi="Times New Roman" w:cs="Times New Roman"/>
          <w:color w:val="000000"/>
          <w:sz w:val="24"/>
          <w:szCs w:val="24"/>
          <w:lang w:eastAsia="ru-RU"/>
        </w:rPr>
        <w:t> превышать их действительную стоимость (страховой стоимости). Такой стоимостью считается: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для имущества его действительная стоимость в месте его нахождения в день заключения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948. Оспаривание страховой стоимости имущества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r:id="rId36" w:anchor="p5171" w:tooltip="Ссылка на текущий документ" w:history="1">
        <w:r w:rsidRPr="00FD4D29">
          <w:rPr>
            <w:rFonts w:ascii="Times New Roman" w:eastAsia="Times New Roman" w:hAnsi="Times New Roman" w:cs="Times New Roman"/>
            <w:color w:val="666699"/>
            <w:sz w:val="24"/>
            <w:szCs w:val="24"/>
            <w:lang w:eastAsia="ru-RU"/>
          </w:rPr>
          <w:t>статьи 945),</w:t>
        </w:r>
      </w:hyperlink>
      <w:r w:rsidRPr="00FD4D29">
        <w:rPr>
          <w:rFonts w:ascii="Times New Roman" w:eastAsia="Times New Roman" w:hAnsi="Times New Roman" w:cs="Times New Roman"/>
          <w:color w:val="000000"/>
          <w:sz w:val="24"/>
          <w:szCs w:val="24"/>
          <w:lang w:eastAsia="ru-RU"/>
        </w:rPr>
        <w:t> был умышленно введен в заблуждение относительно этой стоимости.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949. Неполное имущественное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Договором может быть предусмотрен более высокий размер страхового возмещения, но не выше страховой стоимости.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950. Дополнительное имущественное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Несоблюдение положений </w:t>
      </w:r>
      <w:hyperlink r:id="rId37" w:anchor="p5198" w:tooltip="Ссылка на текущий документ" w:history="1">
        <w:r w:rsidRPr="00FD4D29">
          <w:rPr>
            <w:rFonts w:ascii="Times New Roman" w:eastAsia="Times New Roman" w:hAnsi="Times New Roman" w:cs="Times New Roman"/>
            <w:color w:val="666699"/>
            <w:sz w:val="24"/>
            <w:szCs w:val="24"/>
            <w:lang w:eastAsia="ru-RU"/>
          </w:rPr>
          <w:t>пункта 1</w:t>
        </w:r>
      </w:hyperlink>
      <w:r w:rsidRPr="00FD4D29">
        <w:rPr>
          <w:rFonts w:ascii="Times New Roman" w:eastAsia="Times New Roman" w:hAnsi="Times New Roman" w:cs="Times New Roman"/>
          <w:color w:val="000000"/>
          <w:sz w:val="24"/>
          <w:szCs w:val="24"/>
          <w:lang w:eastAsia="ru-RU"/>
        </w:rPr>
        <w:t> настоящей статьи влечет последствия, предусмотренные пунктом 4 </w:t>
      </w:r>
      <w:hyperlink r:id="rId38" w:anchor="p5207" w:tooltip="Ссылка на текущий документ" w:history="1">
        <w:r w:rsidRPr="00FD4D29">
          <w:rPr>
            <w:rFonts w:ascii="Times New Roman" w:eastAsia="Times New Roman" w:hAnsi="Times New Roman" w:cs="Times New Roman"/>
            <w:color w:val="666699"/>
            <w:sz w:val="24"/>
            <w:szCs w:val="24"/>
            <w:lang w:eastAsia="ru-RU"/>
          </w:rPr>
          <w:t>статьи 951</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951. Последствия страхования све</w:t>
      </w:r>
      <w:proofErr w:type="gramStart"/>
      <w:r w:rsidRPr="00FD4D29">
        <w:rPr>
          <w:rFonts w:ascii="Times New Roman" w:eastAsia="Times New Roman" w:hAnsi="Times New Roman" w:cs="Times New Roman"/>
          <w:color w:val="000000"/>
          <w:sz w:val="24"/>
          <w:szCs w:val="24"/>
          <w:lang w:eastAsia="ru-RU"/>
        </w:rPr>
        <w:t>рх стр</w:t>
      </w:r>
      <w:proofErr w:type="gramEnd"/>
      <w:r w:rsidRPr="00FD4D29">
        <w:rPr>
          <w:rFonts w:ascii="Times New Roman" w:eastAsia="Times New Roman" w:hAnsi="Times New Roman" w:cs="Times New Roman"/>
          <w:color w:val="000000"/>
          <w:sz w:val="24"/>
          <w:szCs w:val="24"/>
          <w:lang w:eastAsia="ru-RU"/>
        </w:rPr>
        <w:t>аховой стоимости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Уплаченная излишне часть страховой премии возврату в этом случае не подлежит.</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Если в соответствии с договором страхования страховая премия вносится в рассрочку и к моменту установления обстоятельств, указанных в </w:t>
      </w:r>
      <w:hyperlink r:id="rId39" w:anchor="p5203" w:tooltip="Ссылка на текущий документ" w:history="1">
        <w:r w:rsidRPr="00FD4D29">
          <w:rPr>
            <w:rFonts w:ascii="Times New Roman" w:eastAsia="Times New Roman" w:hAnsi="Times New Roman" w:cs="Times New Roman"/>
            <w:color w:val="666699"/>
            <w:sz w:val="24"/>
            <w:szCs w:val="24"/>
            <w:lang w:eastAsia="ru-RU"/>
          </w:rPr>
          <w:t>пункте 1</w:t>
        </w:r>
      </w:hyperlink>
      <w:r w:rsidRPr="00FD4D29">
        <w:rPr>
          <w:rFonts w:ascii="Times New Roman" w:eastAsia="Times New Roman" w:hAnsi="Times New Roman" w:cs="Times New Roman"/>
          <w:color w:val="000000"/>
          <w:sz w:val="24"/>
          <w:szCs w:val="24"/>
          <w:lang w:eastAsia="ru-RU"/>
        </w:rPr>
        <w:t>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Правила, предусмотренные в </w:t>
      </w:r>
      <w:hyperlink r:id="rId40" w:anchor="p5203" w:tooltip="Ссылка на текущий документ" w:history="1">
        <w:r w:rsidRPr="00FD4D29">
          <w:rPr>
            <w:rFonts w:ascii="Times New Roman" w:eastAsia="Times New Roman" w:hAnsi="Times New Roman" w:cs="Times New Roman"/>
            <w:color w:val="666699"/>
            <w:sz w:val="24"/>
            <w:szCs w:val="24"/>
            <w:lang w:eastAsia="ru-RU"/>
          </w:rPr>
          <w:t>пунктах 1</w:t>
        </w:r>
      </w:hyperlink>
      <w:r w:rsidRPr="00FD4D29">
        <w:rPr>
          <w:rFonts w:ascii="Times New Roman" w:eastAsia="Times New Roman" w:hAnsi="Times New Roman" w:cs="Times New Roman"/>
          <w:color w:val="000000"/>
          <w:sz w:val="24"/>
          <w:szCs w:val="24"/>
          <w:lang w:eastAsia="ru-RU"/>
        </w:rPr>
        <w:t> - </w:t>
      </w:r>
      <w:hyperlink r:id="rId41" w:anchor="p5206" w:tooltip="Ссылка на текущий документ" w:history="1">
        <w:r w:rsidRPr="00FD4D29">
          <w:rPr>
            <w:rFonts w:ascii="Times New Roman" w:eastAsia="Times New Roman" w:hAnsi="Times New Roman" w:cs="Times New Roman"/>
            <w:color w:val="666699"/>
            <w:sz w:val="24"/>
            <w:szCs w:val="24"/>
            <w:lang w:eastAsia="ru-RU"/>
          </w:rPr>
          <w:t>3</w:t>
        </w:r>
      </w:hyperlink>
      <w:r w:rsidRPr="00FD4D29">
        <w:rPr>
          <w:rFonts w:ascii="Times New Roman" w:eastAsia="Times New Roman" w:hAnsi="Times New Roman" w:cs="Times New Roman"/>
          <w:color w:val="000000"/>
          <w:sz w:val="24"/>
          <w:szCs w:val="24"/>
          <w:lang w:eastAsia="ru-RU"/>
        </w:rPr>
        <w:t>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952. Имущественное страхование от разных страховых рисков</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этих случаях допускается превышение размера общей страховой суммы по всем договорам над страховой стоимостью.</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Если из двух или нескольких договоров, заключенных в соответствии с </w:t>
      </w:r>
      <w:hyperlink r:id="rId42" w:anchor="p5212" w:tooltip="Ссылка на текущий документ" w:history="1">
        <w:r w:rsidRPr="00FD4D29">
          <w:rPr>
            <w:rFonts w:ascii="Times New Roman" w:eastAsia="Times New Roman" w:hAnsi="Times New Roman" w:cs="Times New Roman"/>
            <w:color w:val="666699"/>
            <w:sz w:val="24"/>
            <w:szCs w:val="24"/>
            <w:lang w:eastAsia="ru-RU"/>
          </w:rPr>
          <w:t>пунктом 1</w:t>
        </w:r>
      </w:hyperlink>
      <w:r w:rsidRPr="00FD4D29">
        <w:rPr>
          <w:rFonts w:ascii="Times New Roman" w:eastAsia="Times New Roman" w:hAnsi="Times New Roman" w:cs="Times New Roman"/>
          <w:color w:val="000000"/>
          <w:sz w:val="24"/>
          <w:szCs w:val="24"/>
          <w:lang w:eastAsia="ru-RU"/>
        </w:rPr>
        <w:t>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r:id="rId43" w:anchor="p5207" w:tooltip="Ссылка на текущий документ" w:history="1">
        <w:r w:rsidRPr="00FD4D29">
          <w:rPr>
            <w:rFonts w:ascii="Times New Roman" w:eastAsia="Times New Roman" w:hAnsi="Times New Roman" w:cs="Times New Roman"/>
            <w:color w:val="666699"/>
            <w:sz w:val="24"/>
            <w:szCs w:val="24"/>
            <w:lang w:eastAsia="ru-RU"/>
          </w:rPr>
          <w:t>статьи 951</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Статья 953. </w:t>
      </w:r>
      <w:proofErr w:type="spellStart"/>
      <w:r w:rsidRPr="00FD4D29">
        <w:rPr>
          <w:rFonts w:ascii="Times New Roman" w:eastAsia="Times New Roman" w:hAnsi="Times New Roman" w:cs="Times New Roman"/>
          <w:color w:val="000000"/>
          <w:sz w:val="24"/>
          <w:szCs w:val="24"/>
          <w:lang w:eastAsia="ru-RU"/>
        </w:rPr>
        <w:t>Сострахование</w:t>
      </w:r>
      <w:proofErr w:type="spellEnd"/>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Объе</w:t>
      </w:r>
      <w:proofErr w:type="gramStart"/>
      <w:r w:rsidRPr="00FD4D29">
        <w:rPr>
          <w:rFonts w:ascii="Times New Roman" w:eastAsia="Times New Roman" w:hAnsi="Times New Roman" w:cs="Times New Roman"/>
          <w:color w:val="000000"/>
          <w:sz w:val="24"/>
          <w:szCs w:val="24"/>
          <w:lang w:eastAsia="ru-RU"/>
        </w:rPr>
        <w:t>кт стр</w:t>
      </w:r>
      <w:proofErr w:type="gramEnd"/>
      <w:r w:rsidRPr="00FD4D29">
        <w:rPr>
          <w:rFonts w:ascii="Times New Roman" w:eastAsia="Times New Roman" w:hAnsi="Times New Roman" w:cs="Times New Roman"/>
          <w:color w:val="000000"/>
          <w:sz w:val="24"/>
          <w:szCs w:val="24"/>
          <w:lang w:eastAsia="ru-RU"/>
        </w:rPr>
        <w:t>ахования может быть застрахован по одному договору страхования совместно несколькими страховщиками (</w:t>
      </w:r>
      <w:proofErr w:type="spellStart"/>
      <w:r w:rsidRPr="00FD4D29">
        <w:rPr>
          <w:rFonts w:ascii="Times New Roman" w:eastAsia="Times New Roman" w:hAnsi="Times New Roman" w:cs="Times New Roman"/>
          <w:color w:val="000000"/>
          <w:sz w:val="24"/>
          <w:szCs w:val="24"/>
          <w:lang w:eastAsia="ru-RU"/>
        </w:rPr>
        <w:t>сострахование</w:t>
      </w:r>
      <w:proofErr w:type="spellEnd"/>
      <w:r w:rsidRPr="00FD4D29">
        <w:rPr>
          <w:rFonts w:ascii="Times New Roman" w:eastAsia="Times New Roman" w:hAnsi="Times New Roman" w:cs="Times New Roman"/>
          <w:color w:val="000000"/>
          <w:sz w:val="24"/>
          <w:szCs w:val="24"/>
          <w:lang w:eastAsia="ru-RU"/>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954. Страховая премия и страховые взносы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D4D29" w:rsidRPr="00FD4D29" w:rsidRDefault="00FD4D29" w:rsidP="00FD4D29">
      <w:pPr>
        <w:tabs>
          <w:tab w:val="left" w:pos="-284"/>
        </w:tabs>
        <w:spacing w:before="90" w:after="90" w:line="240" w:lineRule="auto"/>
        <w:ind w:left="-567" w:firstLine="567"/>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pict>
          <v:rect id="_x0000_i1025" style="width:0;height:.75pt" o:hralign="center" o:hrstd="t" o:hrnoshade="t" o:hr="t" fillcolor="#999" stroked="f"/>
        </w:pict>
      </w:r>
    </w:p>
    <w:p w:rsidR="00FD4D29" w:rsidRPr="00FD4D29" w:rsidRDefault="00FD4D29" w:rsidP="00FD4D29">
      <w:pPr>
        <w:shd w:val="clear" w:color="auto" w:fill="FFFFFF"/>
        <w:tabs>
          <w:tab w:val="left" w:pos="-284"/>
        </w:tabs>
        <w:spacing w:before="150" w:after="150" w:line="240" w:lineRule="auto"/>
        <w:ind w:left="-567" w:firstLine="567"/>
        <w:rPr>
          <w:rFonts w:ascii="Times New Roman" w:eastAsia="Times New Roman" w:hAnsi="Times New Roman" w:cs="Times New Roman"/>
          <w:sz w:val="24"/>
          <w:szCs w:val="24"/>
          <w:lang w:eastAsia="ru-RU"/>
        </w:rPr>
      </w:pPr>
      <w:proofErr w:type="spellStart"/>
      <w:r w:rsidRPr="00FD4D29">
        <w:rPr>
          <w:rFonts w:ascii="Times New Roman" w:eastAsia="Times New Roman" w:hAnsi="Times New Roman" w:cs="Times New Roman"/>
          <w:sz w:val="24"/>
          <w:szCs w:val="24"/>
          <w:lang w:eastAsia="ru-RU"/>
        </w:rPr>
        <w:t>КонсультантПлюс</w:t>
      </w:r>
      <w:proofErr w:type="spellEnd"/>
      <w:r w:rsidRPr="00FD4D29">
        <w:rPr>
          <w:rFonts w:ascii="Times New Roman" w:eastAsia="Times New Roman" w:hAnsi="Times New Roman" w:cs="Times New Roman"/>
          <w:sz w:val="24"/>
          <w:szCs w:val="24"/>
          <w:lang w:eastAsia="ru-RU"/>
        </w:rPr>
        <w:t>: примечание.</w:t>
      </w:r>
    </w:p>
    <w:p w:rsidR="00FD4D29" w:rsidRPr="00FD4D29" w:rsidRDefault="00FD4D29" w:rsidP="00FD4D29">
      <w:pPr>
        <w:shd w:val="clear" w:color="auto" w:fill="FFFFFF"/>
        <w:tabs>
          <w:tab w:val="left" w:pos="-284"/>
        </w:tabs>
        <w:spacing w:after="0" w:line="240" w:lineRule="auto"/>
        <w:ind w:left="-567" w:firstLine="567"/>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В соответствии с </w:t>
      </w:r>
      <w:hyperlink r:id="rId44" w:tooltip="Закон РФ от 27.11.1992 N 4015-1&#10;(ред. от 04.06.2014)&#10;&quot;Об организации страхового дела в Российской Федерации&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sz w:val="24"/>
          <w:szCs w:val="24"/>
          <w:lang w:eastAsia="ru-RU"/>
        </w:rPr>
        <w:t>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FD4D29" w:rsidRPr="00FD4D29" w:rsidRDefault="00FD4D29" w:rsidP="00FD4D29">
      <w:pPr>
        <w:tabs>
          <w:tab w:val="left" w:pos="-284"/>
        </w:tabs>
        <w:spacing w:before="90" w:after="90" w:line="240" w:lineRule="auto"/>
        <w:ind w:left="-567" w:firstLine="567"/>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pict>
          <v:rect id="_x0000_i1026" style="width:0;height:.75pt" o:hralign="center" o:hrstd="t" o:hrnoshade="t" o:hr="t" fillcolor="#999" stroked="f"/>
        </w:pic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ред. Федерального </w:t>
      </w:r>
      <w:hyperlink r:id="rId45" w:tooltip="Федеральный закон от 23.07.2013 N 251-ФЗ&#10;(ред. от 28.12.2013)&#10;&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10;(с изм. и доп., вступ. в силу с 30.01.2014)"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23.07.2013 N 251-ФЗ)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46" w:tooltip="&quot;Гражданский кодекс Российской Федерации (часть вторая)&quot; от 26.01.1996 N 14-ФЗ&#10;(ред. от 28.06.2013)&#10;(с изм. и доп., вступающими в силу с 01.07.2013)&#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955. Замена застрахованного лица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В случае, когда по договору страхования риска ответственности за причинение вреда </w:t>
      </w:r>
      <w:hyperlink r:id="rId47" w:anchor="p5063" w:tooltip="Ссылка на текущий документ" w:history="1">
        <w:r w:rsidRPr="00FD4D29">
          <w:rPr>
            <w:rFonts w:ascii="Times New Roman" w:eastAsia="Times New Roman" w:hAnsi="Times New Roman" w:cs="Times New Roman"/>
            <w:color w:val="666699"/>
            <w:sz w:val="24"/>
            <w:szCs w:val="24"/>
            <w:lang w:eastAsia="ru-RU"/>
          </w:rPr>
          <w:t>(статья 931)</w:t>
        </w:r>
      </w:hyperlink>
      <w:r w:rsidRPr="00FD4D29">
        <w:rPr>
          <w:rFonts w:ascii="Times New Roman" w:eastAsia="Times New Roman" w:hAnsi="Times New Roman" w:cs="Times New Roman"/>
          <w:color w:val="000000"/>
          <w:sz w:val="24"/>
          <w:szCs w:val="24"/>
          <w:lang w:eastAsia="ru-RU"/>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Статья 956. Замена выгодоприобретателя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r:id="rId48" w:anchor="p5086" w:tooltip="Ссылка на текущий документ" w:history="1">
        <w:r w:rsidRPr="00FD4D29">
          <w:rPr>
            <w:rFonts w:ascii="Times New Roman" w:eastAsia="Times New Roman" w:hAnsi="Times New Roman" w:cs="Times New Roman"/>
            <w:color w:val="666699"/>
            <w:sz w:val="24"/>
            <w:szCs w:val="24"/>
            <w:lang w:eastAsia="ru-RU"/>
          </w:rPr>
          <w:t>статьи 934),</w:t>
        </w:r>
      </w:hyperlink>
      <w:r w:rsidRPr="00FD4D29">
        <w:rPr>
          <w:rFonts w:ascii="Times New Roman" w:eastAsia="Times New Roman" w:hAnsi="Times New Roman" w:cs="Times New Roman"/>
          <w:color w:val="000000"/>
          <w:sz w:val="24"/>
          <w:szCs w:val="24"/>
          <w:lang w:eastAsia="ru-RU"/>
        </w:rPr>
        <w:t> допускается лишь с согласия этого лица.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Выгодоприобретатель не может быть заменен другим лицом после того, как он выполнил </w:t>
      </w:r>
      <w:proofErr w:type="gramStart"/>
      <w:r w:rsidRPr="00FD4D29">
        <w:rPr>
          <w:rFonts w:ascii="Times New Roman" w:eastAsia="Times New Roman" w:hAnsi="Times New Roman" w:cs="Times New Roman"/>
          <w:color w:val="000000"/>
          <w:sz w:val="24"/>
          <w:szCs w:val="24"/>
          <w:lang w:eastAsia="ru-RU"/>
        </w:rPr>
        <w:t>какую-либо</w:t>
      </w:r>
      <w:proofErr w:type="gramEnd"/>
      <w:r w:rsidRPr="00FD4D29">
        <w:rPr>
          <w:rFonts w:ascii="Times New Roman" w:eastAsia="Times New Roman" w:hAnsi="Times New Roman" w:cs="Times New Roman"/>
          <w:color w:val="000000"/>
          <w:sz w:val="24"/>
          <w:szCs w:val="24"/>
          <w:lang w:eastAsia="ru-RU"/>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957. Начало действия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Договор страхования, если в нем не предусмотрено иное, вступает в силу в момент уплаты страховой премии или первого ее взноса.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958. Досрочное прекращение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FD4D29">
        <w:rPr>
          <w:rFonts w:ascii="Times New Roman" w:eastAsia="Times New Roman" w:hAnsi="Times New Roman" w:cs="Times New Roman"/>
          <w:color w:val="000000"/>
          <w:sz w:val="24"/>
          <w:szCs w:val="24"/>
          <w:lang w:eastAsia="ru-RU"/>
        </w:rPr>
        <w:t>отпала</w:t>
      </w:r>
      <w:proofErr w:type="gramEnd"/>
      <w:r w:rsidRPr="00FD4D29">
        <w:rPr>
          <w:rFonts w:ascii="Times New Roman" w:eastAsia="Times New Roman" w:hAnsi="Times New Roman" w:cs="Times New Roman"/>
          <w:color w:val="000000"/>
          <w:sz w:val="24"/>
          <w:szCs w:val="24"/>
          <w:lang w:eastAsia="ru-RU"/>
        </w:rP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гибель застрахованного имущества по причинам иным, чем наступление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r:id="rId49" w:anchor="p5251" w:tooltip="Ссылка на текущий документ" w:history="1">
        <w:r w:rsidRPr="00FD4D29">
          <w:rPr>
            <w:rFonts w:ascii="Times New Roman" w:eastAsia="Times New Roman" w:hAnsi="Times New Roman" w:cs="Times New Roman"/>
            <w:color w:val="666699"/>
            <w:sz w:val="24"/>
            <w:szCs w:val="24"/>
            <w:lang w:eastAsia="ru-RU"/>
          </w:rPr>
          <w:t>пункте 1</w:t>
        </w:r>
      </w:hyperlink>
      <w:r w:rsidRPr="00FD4D29">
        <w:rPr>
          <w:rFonts w:ascii="Times New Roman" w:eastAsia="Times New Roman" w:hAnsi="Times New Roman" w:cs="Times New Roman"/>
          <w:color w:val="000000"/>
          <w:sz w:val="24"/>
          <w:szCs w:val="24"/>
          <w:lang w:eastAsia="ru-RU"/>
        </w:rPr>
        <w:t> настоящей статьи.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При досрочном прекращении договора страхования по обстоятельствам, указанным в </w:t>
      </w:r>
      <w:hyperlink r:id="rId50" w:anchor="p5251" w:tooltip="Ссылка на текущий документ" w:history="1">
        <w:r w:rsidRPr="00FD4D29">
          <w:rPr>
            <w:rFonts w:ascii="Times New Roman" w:eastAsia="Times New Roman" w:hAnsi="Times New Roman" w:cs="Times New Roman"/>
            <w:color w:val="666699"/>
            <w:sz w:val="24"/>
            <w:szCs w:val="24"/>
            <w:lang w:eastAsia="ru-RU"/>
          </w:rPr>
          <w:t>пункте 1</w:t>
        </w:r>
      </w:hyperlink>
      <w:r w:rsidRPr="00FD4D29">
        <w:rPr>
          <w:rFonts w:ascii="Times New Roman" w:eastAsia="Times New Roman" w:hAnsi="Times New Roman" w:cs="Times New Roman"/>
          <w:color w:val="000000"/>
          <w:sz w:val="24"/>
          <w:szCs w:val="24"/>
          <w:lang w:eastAsia="ru-RU"/>
        </w:rPr>
        <w:t> настоящей статьи, страховщик имеет право на часть страховой премии пропорционально времени, в течение которого действовало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959. Последствия увеличения страхового риска в период действия договора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w:t>
      </w:r>
      <w:r w:rsidRPr="00FD4D29">
        <w:rPr>
          <w:rFonts w:ascii="Times New Roman" w:eastAsia="Times New Roman" w:hAnsi="Times New Roman" w:cs="Times New Roman"/>
          <w:color w:val="000000"/>
          <w:sz w:val="24"/>
          <w:szCs w:val="24"/>
          <w:lang w:eastAsia="ru-RU"/>
        </w:rPr>
        <w:lastRenderedPageBreak/>
        <w:t>заключении договора, если эти изменения могут существенно повлиять на увеличение страхового риска.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proofErr w:type="gramStart"/>
      <w:r w:rsidRPr="00FD4D29">
        <w:rPr>
          <w:rFonts w:ascii="Times New Roman" w:eastAsia="Times New Roman" w:hAnsi="Times New Roman" w:cs="Times New Roman"/>
          <w:color w:val="000000"/>
          <w:sz w:val="24"/>
          <w:szCs w:val="24"/>
          <w:lang w:eastAsia="ru-RU"/>
        </w:rPr>
        <w:t>Значительными</w:t>
      </w:r>
      <w:proofErr w:type="gramEnd"/>
      <w:r w:rsidRPr="00FD4D29">
        <w:rPr>
          <w:rFonts w:ascii="Times New Roman" w:eastAsia="Times New Roman" w:hAnsi="Times New Roman" w:cs="Times New Roman"/>
          <w:color w:val="000000"/>
          <w:sz w:val="24"/>
          <w:szCs w:val="24"/>
          <w:lang w:eastAsia="ru-RU"/>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1"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главой 29</w:t>
        </w:r>
      </w:hyperlink>
      <w:r w:rsidRPr="00FD4D29">
        <w:rPr>
          <w:rFonts w:ascii="Times New Roman" w:eastAsia="Times New Roman" w:hAnsi="Times New Roman" w:cs="Times New Roman"/>
          <w:color w:val="000000"/>
          <w:sz w:val="24"/>
          <w:szCs w:val="24"/>
          <w:lang w:eastAsia="ru-RU"/>
        </w:rPr>
        <w:t> настоящего Кодекса.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При неисполнении страхователем либо выгодоприобретателем предусмотренной в </w:t>
      </w:r>
      <w:hyperlink r:id="rId52" w:anchor="p5260" w:tooltip="Ссылка на текущий документ" w:history="1">
        <w:r w:rsidRPr="00FD4D29">
          <w:rPr>
            <w:rFonts w:ascii="Times New Roman" w:eastAsia="Times New Roman" w:hAnsi="Times New Roman" w:cs="Times New Roman"/>
            <w:color w:val="666699"/>
            <w:sz w:val="24"/>
            <w:szCs w:val="24"/>
            <w:lang w:eastAsia="ru-RU"/>
          </w:rPr>
          <w:t>пункте 1</w:t>
        </w:r>
      </w:hyperlink>
      <w:r w:rsidRPr="00FD4D29">
        <w:rPr>
          <w:rFonts w:ascii="Times New Roman" w:eastAsia="Times New Roman" w:hAnsi="Times New Roman" w:cs="Times New Roman"/>
          <w:color w:val="000000"/>
          <w:sz w:val="24"/>
          <w:szCs w:val="24"/>
          <w:lang w:eastAsia="ru-RU"/>
        </w:rPr>
        <w:t>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53"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статьи 453).</w:t>
        </w:r>
      </w:hyperlink>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Страховщик не вправе требовать расторжения договора страхования, если обстоятельства, влекущие увеличение страхового риска, уже отпали.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5. При личном страховании последствия изменения страхового риска в период действия договора страхования, указанные в </w:t>
      </w:r>
      <w:hyperlink r:id="rId54" w:anchor="p5262" w:tooltip="Ссылка на текущий документ" w:history="1">
        <w:r w:rsidRPr="00FD4D29">
          <w:rPr>
            <w:rFonts w:ascii="Times New Roman" w:eastAsia="Times New Roman" w:hAnsi="Times New Roman" w:cs="Times New Roman"/>
            <w:color w:val="666699"/>
            <w:sz w:val="24"/>
            <w:szCs w:val="24"/>
            <w:lang w:eastAsia="ru-RU"/>
          </w:rPr>
          <w:t>пунктах 2</w:t>
        </w:r>
      </w:hyperlink>
      <w:r w:rsidRPr="00FD4D29">
        <w:rPr>
          <w:rFonts w:ascii="Times New Roman" w:eastAsia="Times New Roman" w:hAnsi="Times New Roman" w:cs="Times New Roman"/>
          <w:color w:val="000000"/>
          <w:sz w:val="24"/>
          <w:szCs w:val="24"/>
          <w:lang w:eastAsia="ru-RU"/>
        </w:rPr>
        <w:t> и </w:t>
      </w:r>
      <w:hyperlink r:id="rId55" w:anchor="p5264" w:tooltip="Ссылка на текущий документ" w:history="1">
        <w:r w:rsidRPr="00FD4D29">
          <w:rPr>
            <w:rFonts w:ascii="Times New Roman" w:eastAsia="Times New Roman" w:hAnsi="Times New Roman" w:cs="Times New Roman"/>
            <w:color w:val="666699"/>
            <w:sz w:val="24"/>
            <w:szCs w:val="24"/>
            <w:lang w:eastAsia="ru-RU"/>
          </w:rPr>
          <w:t>3</w:t>
        </w:r>
      </w:hyperlink>
      <w:r w:rsidRPr="00FD4D29">
        <w:rPr>
          <w:rFonts w:ascii="Times New Roman" w:eastAsia="Times New Roman" w:hAnsi="Times New Roman" w:cs="Times New Roman"/>
          <w:color w:val="000000"/>
          <w:sz w:val="24"/>
          <w:szCs w:val="24"/>
          <w:lang w:eastAsia="ru-RU"/>
        </w:rPr>
        <w:t> настоящей статьи, могут наступить, только если они прямо предусмотрены в договоре.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960. Переход прав на застрахованное имущество к другому лицу</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proofErr w:type="gramStart"/>
      <w:r w:rsidRPr="00FD4D29">
        <w:rPr>
          <w:rFonts w:ascii="Times New Roman" w:eastAsia="Times New Roman" w:hAnsi="Times New Roman" w:cs="Times New Roman"/>
          <w:color w:val="000000"/>
          <w:sz w:val="24"/>
          <w:szCs w:val="24"/>
          <w:lang w:eastAsia="ru-RU"/>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56"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статьи 235</w:t>
        </w:r>
      </w:hyperlink>
      <w:r w:rsidRPr="00FD4D29">
        <w:rPr>
          <w:rFonts w:ascii="Times New Roman" w:eastAsia="Times New Roman" w:hAnsi="Times New Roman" w:cs="Times New Roman"/>
          <w:color w:val="000000"/>
          <w:sz w:val="24"/>
          <w:szCs w:val="24"/>
          <w:lang w:eastAsia="ru-RU"/>
        </w:rPr>
        <w:t> настоящего Кодекса, и отказа от права собственности </w:t>
      </w:r>
      <w:hyperlink r:id="rId57"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(статья 236).</w:t>
        </w:r>
      </w:hyperlink>
      <w:proofErr w:type="gramEnd"/>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Лицо, к которому перешли права на застрахованное имущество, должно незамедлительно письменно уведомить об этом страховщика.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961. Уведомление страховщика о наступлении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Такая же обязанность лежит на выгодоприобретателе, </w:t>
      </w:r>
      <w:proofErr w:type="gramStart"/>
      <w:r w:rsidRPr="00FD4D29">
        <w:rPr>
          <w:rFonts w:ascii="Times New Roman" w:eastAsia="Times New Roman" w:hAnsi="Times New Roman" w:cs="Times New Roman"/>
          <w:color w:val="000000"/>
          <w:sz w:val="24"/>
          <w:szCs w:val="24"/>
          <w:lang w:eastAsia="ru-RU"/>
        </w:rPr>
        <w:t>которому</w:t>
      </w:r>
      <w:proofErr w:type="gramEnd"/>
      <w:r w:rsidRPr="00FD4D29">
        <w:rPr>
          <w:rFonts w:ascii="Times New Roman" w:eastAsia="Times New Roman" w:hAnsi="Times New Roman" w:cs="Times New Roman"/>
          <w:color w:val="000000"/>
          <w:sz w:val="24"/>
          <w:szCs w:val="24"/>
          <w:lang w:eastAsia="ru-RU"/>
        </w:rPr>
        <w:t xml:space="preserve"> известно о заключении договора страхования в его пользу, если он намерен воспользоваться правом на страховое возмещение.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Неисполнение обязанности, предусмотренной </w:t>
      </w:r>
      <w:hyperlink r:id="rId58" w:anchor="p5275" w:tooltip="Ссылка на текущий документ" w:history="1">
        <w:r w:rsidRPr="00FD4D29">
          <w:rPr>
            <w:rFonts w:ascii="Times New Roman" w:eastAsia="Times New Roman" w:hAnsi="Times New Roman" w:cs="Times New Roman"/>
            <w:color w:val="666699"/>
            <w:sz w:val="24"/>
            <w:szCs w:val="24"/>
            <w:lang w:eastAsia="ru-RU"/>
          </w:rPr>
          <w:t>пунктом 1</w:t>
        </w:r>
      </w:hyperlink>
      <w:r w:rsidRPr="00FD4D29">
        <w:rPr>
          <w:rFonts w:ascii="Times New Roman" w:eastAsia="Times New Roman" w:hAnsi="Times New Roman" w:cs="Times New Roman"/>
          <w:color w:val="000000"/>
          <w:sz w:val="24"/>
          <w:szCs w:val="24"/>
          <w:lang w:eastAsia="ru-RU"/>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w:t>
      </w:r>
      <w:r w:rsidRPr="00FD4D29">
        <w:rPr>
          <w:rFonts w:ascii="Times New Roman" w:eastAsia="Times New Roman" w:hAnsi="Times New Roman" w:cs="Times New Roman"/>
          <w:color w:val="000000"/>
          <w:sz w:val="24"/>
          <w:szCs w:val="24"/>
          <w:lang w:eastAsia="ru-RU"/>
        </w:rPr>
        <w:lastRenderedPageBreak/>
        <w:t>страховщика сведений об этом не могло сказаться на его обязанности выплатить страховое возмещение.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Правила, предусмотренные </w:t>
      </w:r>
      <w:hyperlink r:id="rId59" w:anchor="p5275" w:tooltip="Ссылка на текущий документ" w:history="1">
        <w:r w:rsidRPr="00FD4D29">
          <w:rPr>
            <w:rFonts w:ascii="Times New Roman" w:eastAsia="Times New Roman" w:hAnsi="Times New Roman" w:cs="Times New Roman"/>
            <w:color w:val="666699"/>
            <w:sz w:val="24"/>
            <w:szCs w:val="24"/>
            <w:lang w:eastAsia="ru-RU"/>
          </w:rPr>
          <w:t>пунктами 1</w:t>
        </w:r>
      </w:hyperlink>
      <w:r w:rsidRPr="00FD4D29">
        <w:rPr>
          <w:rFonts w:ascii="Times New Roman" w:eastAsia="Times New Roman" w:hAnsi="Times New Roman" w:cs="Times New Roman"/>
          <w:color w:val="000000"/>
          <w:sz w:val="24"/>
          <w:szCs w:val="24"/>
          <w:lang w:eastAsia="ru-RU"/>
        </w:rPr>
        <w:t> и </w:t>
      </w:r>
      <w:hyperlink r:id="rId60" w:anchor="p5277" w:tooltip="Ссылка на текущий документ" w:history="1">
        <w:r w:rsidRPr="00FD4D29">
          <w:rPr>
            <w:rFonts w:ascii="Times New Roman" w:eastAsia="Times New Roman" w:hAnsi="Times New Roman" w:cs="Times New Roman"/>
            <w:color w:val="666699"/>
            <w:sz w:val="24"/>
            <w:szCs w:val="24"/>
            <w:lang w:eastAsia="ru-RU"/>
          </w:rPr>
          <w:t>2</w:t>
        </w:r>
      </w:hyperlink>
      <w:r w:rsidRPr="00FD4D29">
        <w:rPr>
          <w:rFonts w:ascii="Times New Roman" w:eastAsia="Times New Roman" w:hAnsi="Times New Roman" w:cs="Times New Roman"/>
          <w:color w:val="000000"/>
          <w:sz w:val="24"/>
          <w:szCs w:val="24"/>
          <w:lang w:eastAsia="ru-RU"/>
        </w:rPr>
        <w:t>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962. Уменьшение убытков от страхового случая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Принимая такие меры, страхователь должен следовать указаниям страховщика, если они сообщены страхователю.</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963. Последствия наступления страхового случая по вине страхователя, выгодоприобретателя или застрахованного лица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r:id="rId61" w:anchor="p5292" w:tooltip="Ссылка на текущий документ" w:history="1">
        <w:r w:rsidRPr="00FD4D29">
          <w:rPr>
            <w:rFonts w:ascii="Times New Roman" w:eastAsia="Times New Roman" w:hAnsi="Times New Roman" w:cs="Times New Roman"/>
            <w:color w:val="666699"/>
            <w:sz w:val="24"/>
            <w:szCs w:val="24"/>
            <w:lang w:eastAsia="ru-RU"/>
          </w:rPr>
          <w:t>пунктами 2</w:t>
        </w:r>
      </w:hyperlink>
      <w:r w:rsidRPr="00FD4D29">
        <w:rPr>
          <w:rFonts w:ascii="Times New Roman" w:eastAsia="Times New Roman" w:hAnsi="Times New Roman" w:cs="Times New Roman"/>
          <w:color w:val="000000"/>
          <w:sz w:val="24"/>
          <w:szCs w:val="24"/>
          <w:lang w:eastAsia="ru-RU"/>
        </w:rPr>
        <w:t> и </w:t>
      </w:r>
      <w:hyperlink r:id="rId62" w:anchor="p5293" w:tooltip="Ссылка на текущий документ" w:history="1">
        <w:r w:rsidRPr="00FD4D29">
          <w:rPr>
            <w:rFonts w:ascii="Times New Roman" w:eastAsia="Times New Roman" w:hAnsi="Times New Roman" w:cs="Times New Roman"/>
            <w:color w:val="666699"/>
            <w:sz w:val="24"/>
            <w:szCs w:val="24"/>
            <w:lang w:eastAsia="ru-RU"/>
          </w:rPr>
          <w:t>3</w:t>
        </w:r>
      </w:hyperlink>
      <w:r w:rsidRPr="00FD4D29">
        <w:rPr>
          <w:rFonts w:ascii="Times New Roman" w:eastAsia="Times New Roman" w:hAnsi="Times New Roman" w:cs="Times New Roman"/>
          <w:color w:val="000000"/>
          <w:sz w:val="24"/>
          <w:szCs w:val="24"/>
          <w:lang w:eastAsia="ru-RU"/>
        </w:rPr>
        <w:t> настоящей статьи.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hyperlink r:id="rId63" w:tooltip="&quot;Кодекс торгового мореплавания Российской Федерации&quot; от 30.04.1999 N 81-ФЗ&#10;(ред. от 03.02.2014)"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sidRPr="00FD4D29">
        <w:rPr>
          <w:rFonts w:ascii="Times New Roman" w:eastAsia="Times New Roman" w:hAnsi="Times New Roman" w:cs="Times New Roman"/>
          <w:color w:val="000000"/>
          <w:sz w:val="24"/>
          <w:szCs w:val="24"/>
          <w:lang w:eastAsia="ru-RU"/>
        </w:rPr>
        <w:t>наступила вследствие самоубийства и к этому времени договор страхования действовал</w:t>
      </w:r>
      <w:proofErr w:type="gramEnd"/>
      <w:r w:rsidRPr="00FD4D29">
        <w:rPr>
          <w:rFonts w:ascii="Times New Roman" w:eastAsia="Times New Roman" w:hAnsi="Times New Roman" w:cs="Times New Roman"/>
          <w:color w:val="000000"/>
          <w:sz w:val="24"/>
          <w:szCs w:val="24"/>
          <w:lang w:eastAsia="ru-RU"/>
        </w:rPr>
        <w:t xml:space="preserve"> уже не менее двух лет.</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Статья 964. Основания освобождения страховщика от выплаты страхового возмещения и страховой суммы</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sidRPr="00FD4D29">
        <w:rPr>
          <w:rFonts w:ascii="Times New Roman" w:eastAsia="Times New Roman" w:hAnsi="Times New Roman" w:cs="Times New Roman"/>
          <w:color w:val="000000"/>
          <w:sz w:val="24"/>
          <w:szCs w:val="24"/>
          <w:lang w:eastAsia="ru-RU"/>
        </w:rPr>
        <w:t>вследствие</w:t>
      </w:r>
      <w:proofErr w:type="gramEnd"/>
      <w:r w:rsidRPr="00FD4D29">
        <w:rPr>
          <w:rFonts w:ascii="Times New Roman" w:eastAsia="Times New Roman" w:hAnsi="Times New Roman" w:cs="Times New Roman"/>
          <w:color w:val="000000"/>
          <w:sz w:val="24"/>
          <w:szCs w:val="24"/>
          <w:lang w:eastAsia="ru-RU"/>
        </w:rPr>
        <w:t>:</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воздействия ядерного взрыва, радиации или радиоактивного заражения;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военных действий, а также маневров или иных военных мероприятий;</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гражданской войны, народных волнений всякого рода или забастовок.</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965. Переход к страховщику прав страхователя на возмещение ущерба (суброгация)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966. Исковая давность по требованиям, связанным с имущественным страхованием</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(в ред. Федерального </w:t>
      </w:r>
      <w:hyperlink r:id="rId64" w:tooltip="Федеральный закон от 04.11.2007 N 251-ФЗ&#10;&quot;О внесении изменения в статью 966 части второй Гражданского кодекса Российской Федерации&quot;"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04.11.2007 N 251-ФЗ)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65" w:tooltip="&quot;Гражданский кодекс Российской Федерации (часть вторая)&quot; от 26.01.1996 N 14-ФЗ&#10;(ред. от 24.07.2007)&#10;(с изм. и доп., вступающими в силу с 01.10.2007)&#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 w:tooltip="&quot;Гражданский кодекс Российской Федерации (часть первая)&quot; от 30.11.1994 N 51-ФЗ&#10;(ред. от 05.05.2014)" w:history="1">
        <w:r w:rsidRPr="00FD4D29">
          <w:rPr>
            <w:rFonts w:ascii="Times New Roman" w:eastAsia="Times New Roman" w:hAnsi="Times New Roman" w:cs="Times New Roman"/>
            <w:color w:val="666699"/>
            <w:sz w:val="24"/>
            <w:szCs w:val="24"/>
            <w:lang w:eastAsia="ru-RU"/>
          </w:rPr>
          <w:t>статья 196</w:t>
        </w:r>
      </w:hyperlink>
      <w:r w:rsidRPr="00FD4D29">
        <w:rPr>
          <w:rFonts w:ascii="Times New Roman" w:eastAsia="Times New Roman" w:hAnsi="Times New Roman" w:cs="Times New Roman"/>
          <w:color w:val="000000"/>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967. Перестрахование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К договору перестрахования применяются правила, предусмотренные настоящей </w:t>
      </w:r>
      <w:hyperlink r:id="rId67" w:anchor="p5024" w:tooltip="Ссылка на текущий документ" w:history="1">
        <w:r w:rsidRPr="00FD4D29">
          <w:rPr>
            <w:rFonts w:ascii="Times New Roman" w:eastAsia="Times New Roman" w:hAnsi="Times New Roman" w:cs="Times New Roman"/>
            <w:color w:val="666699"/>
            <w:sz w:val="24"/>
            <w:szCs w:val="24"/>
            <w:lang w:eastAsia="ru-RU"/>
          </w:rPr>
          <w:t>главой</w:t>
        </w:r>
      </w:hyperlink>
      <w:r w:rsidRPr="00FD4D29">
        <w:rPr>
          <w:rFonts w:ascii="Times New Roman" w:eastAsia="Times New Roman" w:hAnsi="Times New Roman" w:cs="Times New Roman"/>
          <w:color w:val="000000"/>
          <w:sz w:val="24"/>
          <w:szCs w:val="24"/>
          <w:lang w:eastAsia="ru-RU"/>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Допускается последовательное заключение двух или нескольких договоров перестрахования.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968. Взаимное страхование</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Граждане и юридические лица могут страховать свое имущество и иные имущественные интересы, указанные в пункте 2 </w:t>
      </w:r>
      <w:hyperlink r:id="rId68" w:anchor="p5051" w:tooltip="Ссылка на текущий документ" w:history="1">
        <w:r w:rsidRPr="00FD4D29">
          <w:rPr>
            <w:rFonts w:ascii="Times New Roman" w:eastAsia="Times New Roman" w:hAnsi="Times New Roman" w:cs="Times New Roman"/>
            <w:color w:val="666699"/>
            <w:sz w:val="24"/>
            <w:szCs w:val="24"/>
            <w:lang w:eastAsia="ru-RU"/>
          </w:rPr>
          <w:t>статьи 929</w:t>
        </w:r>
      </w:hyperlink>
      <w:r w:rsidRPr="00FD4D29">
        <w:rPr>
          <w:rFonts w:ascii="Times New Roman" w:eastAsia="Times New Roman" w:hAnsi="Times New Roman" w:cs="Times New Roman"/>
          <w:color w:val="000000"/>
          <w:sz w:val="24"/>
          <w:szCs w:val="24"/>
          <w:lang w:eastAsia="ru-RU"/>
        </w:rPr>
        <w:t> настоящего Кодекса, на взаимной основе путем объединения в обществах взаимного страхования необходимых для этого средств.</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Особенности правового положения обще</w:t>
      </w:r>
      <w:proofErr w:type="gramStart"/>
      <w:r w:rsidRPr="00FD4D29">
        <w:rPr>
          <w:rFonts w:ascii="Times New Roman" w:eastAsia="Times New Roman" w:hAnsi="Times New Roman" w:cs="Times New Roman"/>
          <w:color w:val="000000"/>
          <w:sz w:val="24"/>
          <w:szCs w:val="24"/>
          <w:lang w:eastAsia="ru-RU"/>
        </w:rPr>
        <w:t>ств вз</w:t>
      </w:r>
      <w:proofErr w:type="gramEnd"/>
      <w:r w:rsidRPr="00FD4D29">
        <w:rPr>
          <w:rFonts w:ascii="Times New Roman" w:eastAsia="Times New Roman" w:hAnsi="Times New Roman" w:cs="Times New Roman"/>
          <w:color w:val="000000"/>
          <w:sz w:val="24"/>
          <w:szCs w:val="24"/>
          <w:lang w:eastAsia="ru-RU"/>
        </w:rPr>
        <w:t>аимного страхования и условия их деятельности определяются в соответствии с настоящим Кодексом </w:t>
      </w:r>
      <w:hyperlink r:id="rId69" w:tooltip="Федеральный закон от 29.11.2007 N 286-ФЗ&#10;(ред. от 23.07.2013)&#10;&quot;О взаимном страховании&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о взаимном страховании.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Правила, предусмотренные настоящей </w:t>
      </w:r>
      <w:hyperlink r:id="rId70" w:anchor="p5024" w:tooltip="Ссылка на текущий документ" w:history="1">
        <w:r w:rsidRPr="00FD4D29">
          <w:rPr>
            <w:rFonts w:ascii="Times New Roman" w:eastAsia="Times New Roman" w:hAnsi="Times New Roman" w:cs="Times New Roman"/>
            <w:color w:val="666699"/>
            <w:sz w:val="24"/>
            <w:szCs w:val="24"/>
            <w:lang w:eastAsia="ru-RU"/>
          </w:rPr>
          <w:t>главой</w:t>
        </w:r>
      </w:hyperlink>
      <w:r w:rsidRPr="00FD4D29">
        <w:rPr>
          <w:rFonts w:ascii="Times New Roman" w:eastAsia="Times New Roman" w:hAnsi="Times New Roman" w:cs="Times New Roman"/>
          <w:color w:val="000000"/>
          <w:sz w:val="24"/>
          <w:szCs w:val="24"/>
          <w:lang w:eastAsia="ru-RU"/>
        </w:rPr>
        <w:t>, применяются к отношениям по страхованию между обществом взаимного страхования и его членами, если иное не предусмотрено </w:t>
      </w:r>
      <w:hyperlink r:id="rId71" w:tooltip="Федеральный закон от 29.11.2007 N 286-ФЗ&#10;(ред. от 23.07.2013)&#10;&quot;О взаимном страховании&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о взаимном страховании.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w:t>
      </w:r>
      <w:proofErr w:type="gramStart"/>
      <w:r w:rsidRPr="00FD4D29">
        <w:rPr>
          <w:rFonts w:ascii="Times New Roman" w:eastAsia="Times New Roman" w:hAnsi="Times New Roman" w:cs="Times New Roman"/>
          <w:color w:val="000000"/>
          <w:sz w:val="24"/>
          <w:szCs w:val="24"/>
          <w:lang w:eastAsia="ru-RU"/>
        </w:rPr>
        <w:t>в</w:t>
      </w:r>
      <w:proofErr w:type="gramEnd"/>
      <w:r w:rsidRPr="00FD4D29">
        <w:rPr>
          <w:rFonts w:ascii="Times New Roman" w:eastAsia="Times New Roman" w:hAnsi="Times New Roman" w:cs="Times New Roman"/>
          <w:color w:val="000000"/>
          <w:sz w:val="24"/>
          <w:szCs w:val="24"/>
          <w:lang w:eastAsia="ru-RU"/>
        </w:rPr>
        <w:t xml:space="preserve"> ред. Федерального </w:t>
      </w:r>
      <w:hyperlink r:id="rId72" w:tooltip="Федеральный закон от 29.11.2007 N 287-ФЗ&#10;(ред. от 23.07.2013)&#10;&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w:history="1">
        <w:r w:rsidRPr="00FD4D29">
          <w:rPr>
            <w:rFonts w:ascii="Times New Roman" w:eastAsia="Times New Roman" w:hAnsi="Times New Roman" w:cs="Times New Roman"/>
            <w:color w:val="666699"/>
            <w:sz w:val="24"/>
            <w:szCs w:val="24"/>
            <w:lang w:eastAsia="ru-RU"/>
          </w:rPr>
          <w:t>закона</w:t>
        </w:r>
      </w:hyperlink>
      <w:r w:rsidRPr="00FD4D29">
        <w:rPr>
          <w:rFonts w:ascii="Times New Roman" w:eastAsia="Times New Roman" w:hAnsi="Times New Roman" w:cs="Times New Roman"/>
          <w:color w:val="000000"/>
          <w:sz w:val="24"/>
          <w:szCs w:val="24"/>
          <w:lang w:eastAsia="ru-RU"/>
        </w:rPr>
        <w:t> от 29.11.2007 N 287-ФЗ)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73" w:tooltip="&quot;Гражданский кодекс Российской Федерации (часть вторая)&quot; от 26.01.1996 N 14-ФЗ&#10;(ред. от 04.11.2007)&#10;(с изм. и доп., вступающими в силу с 12.12.2007)&#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Осуществление обязательного страхования путем взаимного страхования допускается в случаях, предусмотренных </w:t>
      </w:r>
      <w:hyperlink r:id="rId74" w:tooltip="Федеральный закон от 29.11.2007 N 286-ФЗ&#10;(ред. от 23.07.2013)&#10;&quot;О взаимном страховании&quot;" w:history="1">
        <w:r w:rsidRPr="00FD4D29">
          <w:rPr>
            <w:rFonts w:ascii="Times New Roman" w:eastAsia="Times New Roman" w:hAnsi="Times New Roman" w:cs="Times New Roman"/>
            <w:color w:val="666699"/>
            <w:sz w:val="24"/>
            <w:szCs w:val="24"/>
            <w:lang w:eastAsia="ru-RU"/>
          </w:rPr>
          <w:t>законом</w:t>
        </w:r>
      </w:hyperlink>
      <w:r w:rsidRPr="00FD4D29">
        <w:rPr>
          <w:rFonts w:ascii="Times New Roman" w:eastAsia="Times New Roman" w:hAnsi="Times New Roman" w:cs="Times New Roman"/>
          <w:color w:val="000000"/>
          <w:sz w:val="24"/>
          <w:szCs w:val="24"/>
          <w:lang w:eastAsia="ru-RU"/>
        </w:rPr>
        <w:t> о взаимном страховании.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lastRenderedPageBreak/>
        <w:t>5. Утратил силу. - Федеральный </w:t>
      </w:r>
      <w:hyperlink r:id="rId75" w:tooltip="Федеральный закон от 29.11.2007 N 287-ФЗ&#10;(ред. от 23.07.2013)&#10;&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w:history="1">
        <w:r w:rsidRPr="00FD4D29">
          <w:rPr>
            <w:rFonts w:ascii="Times New Roman" w:eastAsia="Times New Roman" w:hAnsi="Times New Roman" w:cs="Times New Roman"/>
            <w:color w:val="666699"/>
            <w:sz w:val="24"/>
            <w:szCs w:val="24"/>
            <w:lang w:eastAsia="ru-RU"/>
          </w:rPr>
          <w:t>закон</w:t>
        </w:r>
      </w:hyperlink>
      <w:r w:rsidRPr="00FD4D29">
        <w:rPr>
          <w:rFonts w:ascii="Times New Roman" w:eastAsia="Times New Roman" w:hAnsi="Times New Roman" w:cs="Times New Roman"/>
          <w:color w:val="000000"/>
          <w:sz w:val="24"/>
          <w:szCs w:val="24"/>
          <w:lang w:eastAsia="ru-RU"/>
        </w:rPr>
        <w:t> от 29.11.2007 N 287-ФЗ.</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sz w:val="24"/>
          <w:szCs w:val="24"/>
          <w:lang w:eastAsia="ru-RU"/>
        </w:rPr>
      </w:pPr>
      <w:r w:rsidRPr="00FD4D29">
        <w:rPr>
          <w:rFonts w:ascii="Times New Roman" w:eastAsia="Times New Roman" w:hAnsi="Times New Roman" w:cs="Times New Roman"/>
          <w:sz w:val="24"/>
          <w:szCs w:val="24"/>
          <w:lang w:eastAsia="ru-RU"/>
        </w:rPr>
        <w:t>(см. те</w:t>
      </w:r>
      <w:proofErr w:type="gramStart"/>
      <w:r w:rsidRPr="00FD4D29">
        <w:rPr>
          <w:rFonts w:ascii="Times New Roman" w:eastAsia="Times New Roman" w:hAnsi="Times New Roman" w:cs="Times New Roman"/>
          <w:sz w:val="24"/>
          <w:szCs w:val="24"/>
          <w:lang w:eastAsia="ru-RU"/>
        </w:rPr>
        <w:t>кст в пр</w:t>
      </w:r>
      <w:proofErr w:type="gramEnd"/>
      <w:r w:rsidRPr="00FD4D29">
        <w:rPr>
          <w:rFonts w:ascii="Times New Roman" w:eastAsia="Times New Roman" w:hAnsi="Times New Roman" w:cs="Times New Roman"/>
          <w:sz w:val="24"/>
          <w:szCs w:val="24"/>
          <w:lang w:eastAsia="ru-RU"/>
        </w:rPr>
        <w:t>едыдущей </w:t>
      </w:r>
      <w:hyperlink r:id="rId76" w:tooltip="&quot;Гражданский кодекс Российской Федерации (часть вторая)&quot; от 26.01.1996 N 14-ФЗ&#10;(ред. от 04.11.2007)&#10;(с изм. и доп., вступающими в силу с 12.12.2007)&#10;------------------ Недействующая редакция" w:history="1">
        <w:r w:rsidRPr="00FD4D29">
          <w:rPr>
            <w:rFonts w:ascii="Times New Roman" w:eastAsia="Times New Roman" w:hAnsi="Times New Roman" w:cs="Times New Roman"/>
            <w:color w:val="666699"/>
            <w:sz w:val="24"/>
            <w:szCs w:val="24"/>
            <w:lang w:eastAsia="ru-RU"/>
          </w:rPr>
          <w:t>редакции</w:t>
        </w:r>
      </w:hyperlink>
      <w:r w:rsidRPr="00FD4D29">
        <w:rPr>
          <w:rFonts w:ascii="Times New Roman" w:eastAsia="Times New Roman" w:hAnsi="Times New Roman" w:cs="Times New Roman"/>
          <w:sz w:val="24"/>
          <w:szCs w:val="24"/>
          <w:lang w:eastAsia="ru-RU"/>
        </w:rPr>
        <w:t>)</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969. Обязательное государственное страхование</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D4D29" w:rsidRPr="00FD4D29" w:rsidRDefault="00FD4D29" w:rsidP="00FD4D29">
      <w:pPr>
        <w:shd w:val="clear" w:color="auto" w:fill="FFFFFF"/>
        <w:tabs>
          <w:tab w:val="left" w:pos="-284"/>
        </w:tabs>
        <w:spacing w:before="100" w:beforeAutospacing="1" w:after="10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4. Правила, предусмотренные настоящей </w:t>
      </w:r>
      <w:hyperlink r:id="rId77" w:anchor="p5024" w:tooltip="Ссылка на текущий документ" w:history="1">
        <w:r w:rsidRPr="00FD4D29">
          <w:rPr>
            <w:rFonts w:ascii="Times New Roman" w:eastAsia="Times New Roman" w:hAnsi="Times New Roman" w:cs="Times New Roman"/>
            <w:color w:val="666699"/>
            <w:sz w:val="24"/>
            <w:szCs w:val="24"/>
            <w:lang w:eastAsia="ru-RU"/>
          </w:rPr>
          <w:t>главой</w:t>
        </w:r>
      </w:hyperlink>
      <w:r w:rsidRPr="00FD4D29">
        <w:rPr>
          <w:rFonts w:ascii="Times New Roman" w:eastAsia="Times New Roman" w:hAnsi="Times New Roman" w:cs="Times New Roman"/>
          <w:color w:val="000000"/>
          <w:sz w:val="24"/>
          <w:szCs w:val="24"/>
          <w:lang w:eastAsia="ru-RU"/>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Статья 970. Применение общих правил о страховании к специальным видам страхования</w:t>
      </w:r>
    </w:p>
    <w:p w:rsidR="00FD4D29" w:rsidRPr="00FD4D29" w:rsidRDefault="00FD4D29" w:rsidP="00FD4D29">
      <w:pPr>
        <w:shd w:val="clear" w:color="auto" w:fill="FFFFFF"/>
        <w:tabs>
          <w:tab w:val="left" w:pos="-284"/>
        </w:tabs>
        <w:spacing w:beforeAutospacing="1" w:after="0" w:afterAutospacing="1" w:line="240" w:lineRule="auto"/>
        <w:ind w:left="-567" w:firstLine="567"/>
        <w:jc w:val="both"/>
        <w:rPr>
          <w:rFonts w:ascii="Times New Roman" w:eastAsia="Times New Roman" w:hAnsi="Times New Roman" w:cs="Times New Roman"/>
          <w:color w:val="000000"/>
          <w:sz w:val="24"/>
          <w:szCs w:val="24"/>
          <w:lang w:eastAsia="ru-RU"/>
        </w:rPr>
      </w:pPr>
      <w:r w:rsidRPr="00FD4D29">
        <w:rPr>
          <w:rFonts w:ascii="Times New Roman" w:eastAsia="Times New Roman" w:hAnsi="Times New Roman" w:cs="Times New Roman"/>
          <w:color w:val="000000"/>
          <w:sz w:val="24"/>
          <w:szCs w:val="24"/>
          <w:lang w:eastAsia="ru-RU"/>
        </w:rPr>
        <w:t>Правила, предусмотренные настоящей </w:t>
      </w:r>
      <w:hyperlink r:id="rId78" w:anchor="p5024" w:tooltip="Ссылка на текущий документ" w:history="1">
        <w:r w:rsidRPr="00FD4D29">
          <w:rPr>
            <w:rFonts w:ascii="Times New Roman" w:eastAsia="Times New Roman" w:hAnsi="Times New Roman" w:cs="Times New Roman"/>
            <w:color w:val="666699"/>
            <w:sz w:val="24"/>
            <w:szCs w:val="24"/>
            <w:lang w:eastAsia="ru-RU"/>
          </w:rPr>
          <w:t>главой</w:t>
        </w:r>
      </w:hyperlink>
      <w:r w:rsidRPr="00FD4D29">
        <w:rPr>
          <w:rFonts w:ascii="Times New Roman" w:eastAsia="Times New Roman" w:hAnsi="Times New Roman" w:cs="Times New Roman"/>
          <w:color w:val="000000"/>
          <w:sz w:val="24"/>
          <w:szCs w:val="24"/>
          <w:lang w:eastAsia="ru-RU"/>
        </w:rPr>
        <w:t>, применяются к отношениям по страхованию иностранных инвестиций от некоммерческих рисков, </w:t>
      </w:r>
      <w:hyperlink r:id="rId79" w:tooltip="&quot;Кодекс торгового мореплавания Российской Федерации&quot; от 30.04.1999 N 81-ФЗ&#10;(ред. от 03.02.2014)" w:history="1">
        <w:r w:rsidRPr="00FD4D29">
          <w:rPr>
            <w:rFonts w:ascii="Times New Roman" w:eastAsia="Times New Roman" w:hAnsi="Times New Roman" w:cs="Times New Roman"/>
            <w:color w:val="666699"/>
            <w:sz w:val="24"/>
            <w:szCs w:val="24"/>
            <w:lang w:eastAsia="ru-RU"/>
          </w:rPr>
          <w:t>морскому страхованию</w:t>
        </w:r>
      </w:hyperlink>
      <w:r w:rsidRPr="00FD4D29">
        <w:rPr>
          <w:rFonts w:ascii="Times New Roman" w:eastAsia="Times New Roman" w:hAnsi="Times New Roman" w:cs="Times New Roman"/>
          <w:color w:val="000000"/>
          <w:sz w:val="24"/>
          <w:szCs w:val="24"/>
          <w:lang w:eastAsia="ru-RU"/>
        </w:rPr>
        <w:t>, </w:t>
      </w:r>
      <w:hyperlink r:id="rId80" w:tooltip="Федеральный закон от 29.11.2010 N 326-ФЗ&#10;(ред. от 12.03.2014)&#10;&quot;Об обязательном медицинском страховании в Российской Федерации&quot;" w:history="1">
        <w:r w:rsidRPr="00FD4D29">
          <w:rPr>
            <w:rFonts w:ascii="Times New Roman" w:eastAsia="Times New Roman" w:hAnsi="Times New Roman" w:cs="Times New Roman"/>
            <w:color w:val="666699"/>
            <w:sz w:val="24"/>
            <w:szCs w:val="24"/>
            <w:lang w:eastAsia="ru-RU"/>
          </w:rPr>
          <w:t>медицинскому страхованию</w:t>
        </w:r>
      </w:hyperlink>
      <w:r w:rsidRPr="00FD4D29">
        <w:rPr>
          <w:rFonts w:ascii="Times New Roman" w:eastAsia="Times New Roman" w:hAnsi="Times New Roman" w:cs="Times New Roman"/>
          <w:color w:val="000000"/>
          <w:sz w:val="24"/>
          <w:szCs w:val="24"/>
          <w:lang w:eastAsia="ru-RU"/>
        </w:rPr>
        <w:t>, страхованию </w:t>
      </w:r>
      <w:hyperlink r:id="rId81" w:tooltip="Федеральный закон от 23.12.2003 N 177-ФЗ&#10;(ред. от 02.04.2014)&#10;&quot;О страховании вкладов физических лиц в банках Российской Федерации&quot;&#10;(с изм. и доп., вступ. в силу с 03.04.2014)" w:history="1">
        <w:r w:rsidRPr="00FD4D29">
          <w:rPr>
            <w:rFonts w:ascii="Times New Roman" w:eastAsia="Times New Roman" w:hAnsi="Times New Roman" w:cs="Times New Roman"/>
            <w:color w:val="666699"/>
            <w:sz w:val="24"/>
            <w:szCs w:val="24"/>
            <w:lang w:eastAsia="ru-RU"/>
          </w:rPr>
          <w:t>банковских вкладов</w:t>
        </w:r>
      </w:hyperlink>
      <w:r w:rsidRPr="00FD4D29">
        <w:rPr>
          <w:rFonts w:ascii="Times New Roman" w:eastAsia="Times New Roman" w:hAnsi="Times New Roman" w:cs="Times New Roman"/>
          <w:color w:val="000000"/>
          <w:sz w:val="24"/>
          <w:szCs w:val="24"/>
          <w:lang w:eastAsia="ru-RU"/>
        </w:rPr>
        <w:t> и страхованию </w:t>
      </w:r>
      <w:hyperlink r:id="rId82" w:tooltip="Федеральный закон от 15.12.2001 N 167-ФЗ&#10;(ред. от 12.03.2014)&#10;&quot;Об обязательном пенсионном страховании в Российской Федерации&quot;" w:history="1">
        <w:r w:rsidRPr="00FD4D29">
          <w:rPr>
            <w:rFonts w:ascii="Times New Roman" w:eastAsia="Times New Roman" w:hAnsi="Times New Roman" w:cs="Times New Roman"/>
            <w:color w:val="666699"/>
            <w:sz w:val="24"/>
            <w:szCs w:val="24"/>
            <w:lang w:eastAsia="ru-RU"/>
          </w:rPr>
          <w:t>пенсий</w:t>
        </w:r>
      </w:hyperlink>
      <w:r w:rsidRPr="00FD4D29">
        <w:rPr>
          <w:rFonts w:ascii="Times New Roman" w:eastAsia="Times New Roman" w:hAnsi="Times New Roman" w:cs="Times New Roman"/>
          <w:color w:val="000000"/>
          <w:sz w:val="24"/>
          <w:szCs w:val="24"/>
          <w:lang w:eastAsia="ru-RU"/>
        </w:rPr>
        <w:t> постольку, поскольку законами об этих видах страхования не установлено иное.</w:t>
      </w:r>
    </w:p>
    <w:p w:rsidR="00FD4D29" w:rsidRDefault="00FD4D29" w:rsidP="00FD4D29">
      <w:r w:rsidRPr="00FD4D29">
        <w:rPr>
          <w:rFonts w:ascii="Arial" w:eastAsia="Times New Roman" w:hAnsi="Arial" w:cs="Arial"/>
          <w:color w:val="000000"/>
          <w:sz w:val="24"/>
          <w:szCs w:val="24"/>
          <w:lang w:eastAsia="ru-RU"/>
        </w:rPr>
        <w:br/>
      </w:r>
      <w:r w:rsidRPr="00FD4D29">
        <w:rPr>
          <w:rFonts w:ascii="Arial" w:eastAsia="Times New Roman" w:hAnsi="Arial" w:cs="Arial"/>
          <w:color w:val="000000"/>
          <w:sz w:val="24"/>
          <w:szCs w:val="24"/>
          <w:lang w:eastAsia="ru-RU"/>
        </w:rPr>
        <w:br/>
      </w:r>
    </w:p>
    <w:sectPr w:rsidR="00FD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41"/>
    <w:rsid w:val="000F1EBF"/>
    <w:rsid w:val="00947041"/>
    <w:rsid w:val="00952A50"/>
    <w:rsid w:val="00FD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4D29"/>
    <w:rPr>
      <w:rFonts w:asciiTheme="majorHAnsi" w:eastAsiaTheme="majorEastAsia" w:hAnsiTheme="majorHAnsi" w:cstheme="majorBidi"/>
      <w:b/>
      <w:bCs/>
      <w:color w:val="4F81BD" w:themeColor="accent1"/>
      <w:sz w:val="26"/>
      <w:szCs w:val="26"/>
    </w:rPr>
  </w:style>
  <w:style w:type="paragraph" w:customStyle="1" w:styleId="u">
    <w:name w:val="u"/>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D29"/>
  </w:style>
  <w:style w:type="character" w:styleId="a3">
    <w:name w:val="Hyperlink"/>
    <w:basedOn w:val="a0"/>
    <w:uiPriority w:val="99"/>
    <w:semiHidden/>
    <w:unhideWhenUsed/>
    <w:rsid w:val="00FD4D29"/>
    <w:rPr>
      <w:color w:val="0000FF"/>
      <w:u w:val="single"/>
    </w:rPr>
  </w:style>
  <w:style w:type="paragraph" w:customStyle="1" w:styleId="unip">
    <w:name w:val="unip"/>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D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4D29"/>
    <w:rPr>
      <w:rFonts w:asciiTheme="majorHAnsi" w:eastAsiaTheme="majorEastAsia" w:hAnsiTheme="majorHAnsi" w:cstheme="majorBidi"/>
      <w:b/>
      <w:bCs/>
      <w:color w:val="4F81BD" w:themeColor="accent1"/>
      <w:sz w:val="26"/>
      <w:szCs w:val="26"/>
    </w:rPr>
  </w:style>
  <w:style w:type="paragraph" w:customStyle="1" w:styleId="u">
    <w:name w:val="u"/>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D29"/>
  </w:style>
  <w:style w:type="character" w:styleId="a3">
    <w:name w:val="Hyperlink"/>
    <w:basedOn w:val="a0"/>
    <w:uiPriority w:val="99"/>
    <w:semiHidden/>
    <w:unhideWhenUsed/>
    <w:rsid w:val="00FD4D29"/>
    <w:rPr>
      <w:color w:val="0000FF"/>
      <w:u w:val="single"/>
    </w:rPr>
  </w:style>
  <w:style w:type="paragraph" w:customStyle="1" w:styleId="unip">
    <w:name w:val="unip"/>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FD4D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7430">
      <w:bodyDiv w:val="1"/>
      <w:marLeft w:val="0"/>
      <w:marRight w:val="0"/>
      <w:marTop w:val="0"/>
      <w:marBottom w:val="0"/>
      <w:divBdr>
        <w:top w:val="none" w:sz="0" w:space="0" w:color="auto"/>
        <w:left w:val="none" w:sz="0" w:space="0" w:color="auto"/>
        <w:bottom w:val="none" w:sz="0" w:space="0" w:color="auto"/>
        <w:right w:val="none" w:sz="0" w:space="0" w:color="auto"/>
      </w:divBdr>
    </w:div>
    <w:div w:id="1686201735">
      <w:bodyDiv w:val="1"/>
      <w:marLeft w:val="0"/>
      <w:marRight w:val="0"/>
      <w:marTop w:val="0"/>
      <w:marBottom w:val="0"/>
      <w:divBdr>
        <w:top w:val="none" w:sz="0" w:space="0" w:color="auto"/>
        <w:left w:val="none" w:sz="0" w:space="0" w:color="auto"/>
        <w:bottom w:val="none" w:sz="0" w:space="0" w:color="auto"/>
        <w:right w:val="none" w:sz="0" w:space="0" w:color="auto"/>
      </w:divBdr>
    </w:div>
    <w:div w:id="19489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krf2/4_55.html" TargetMode="External"/><Relationship Id="rId18" Type="http://schemas.openxmlformats.org/officeDocument/2006/relationships/hyperlink" Target="http://www.consultant.ru/popular/gkrf2/4_55.html" TargetMode="External"/><Relationship Id="rId26" Type="http://schemas.openxmlformats.org/officeDocument/2006/relationships/hyperlink" Target="http://www.consultant.ru/document/cons_doc_LAW_156922/?dst=100054" TargetMode="External"/><Relationship Id="rId39" Type="http://schemas.openxmlformats.org/officeDocument/2006/relationships/hyperlink" Target="http://www.consultant.ru/popular/gkrf2/4_55.html" TargetMode="External"/><Relationship Id="rId21" Type="http://schemas.openxmlformats.org/officeDocument/2006/relationships/hyperlink" Target="http://www.consultant.ru/document/cons_doc_LAW_163960/?dst=20" TargetMode="External"/><Relationship Id="rId34" Type="http://schemas.openxmlformats.org/officeDocument/2006/relationships/hyperlink" Target="http://www.consultant.ru/document/cons_doc_LAW_162640/?dst=100872" TargetMode="External"/><Relationship Id="rId42" Type="http://schemas.openxmlformats.org/officeDocument/2006/relationships/hyperlink" Target="http://www.consultant.ru/popular/gkrf2/4_55.html" TargetMode="External"/><Relationship Id="rId47" Type="http://schemas.openxmlformats.org/officeDocument/2006/relationships/hyperlink" Target="http://www.consultant.ru/popular/gkrf2/4_55.html" TargetMode="External"/><Relationship Id="rId50" Type="http://schemas.openxmlformats.org/officeDocument/2006/relationships/hyperlink" Target="http://www.consultant.ru/popular/gkrf2/4_55.html" TargetMode="External"/><Relationship Id="rId55" Type="http://schemas.openxmlformats.org/officeDocument/2006/relationships/hyperlink" Target="http://www.consultant.ru/popular/gkrf2/4_55.html" TargetMode="External"/><Relationship Id="rId63" Type="http://schemas.openxmlformats.org/officeDocument/2006/relationships/hyperlink" Target="http://www.consultant.ru/document/cons_doc_LAW_158435/?dst=101133" TargetMode="External"/><Relationship Id="rId68" Type="http://schemas.openxmlformats.org/officeDocument/2006/relationships/hyperlink" Target="http://www.consultant.ru/popular/gkrf2/4_55.html" TargetMode="External"/><Relationship Id="rId76" Type="http://schemas.openxmlformats.org/officeDocument/2006/relationships/hyperlink" Target="http://www.consultant.ru/document/cons_doc_LAW_72949/?dst=102180" TargetMode="External"/><Relationship Id="rId84" Type="http://schemas.openxmlformats.org/officeDocument/2006/relationships/theme" Target="theme/theme1.xml"/><Relationship Id="rId7" Type="http://schemas.openxmlformats.org/officeDocument/2006/relationships/hyperlink" Target="http://www.consultant.ru/popular/gkrf2/4_55.html" TargetMode="External"/><Relationship Id="rId71" Type="http://schemas.openxmlformats.org/officeDocument/2006/relationships/hyperlink" Target="http://www.consultant.ru/document/cons_doc_LAW_149892" TargetMode="External"/><Relationship Id="rId2" Type="http://schemas.microsoft.com/office/2007/relationships/stylesWithEffects" Target="stylesWithEffects.xml"/><Relationship Id="rId16" Type="http://schemas.openxmlformats.org/officeDocument/2006/relationships/hyperlink" Target="http://www.consultant.ru/document/cons_doc_LAW_99388" TargetMode="External"/><Relationship Id="rId29" Type="http://schemas.openxmlformats.org/officeDocument/2006/relationships/hyperlink" Target="http://www.consultant.ru/document/cons_doc_LAW_162640/?dst=102059" TargetMode="External"/><Relationship Id="rId11" Type="http://schemas.openxmlformats.org/officeDocument/2006/relationships/hyperlink" Target="http://www.consultant.ru/popular/gkrf2/4_55.html" TargetMode="External"/><Relationship Id="rId24" Type="http://schemas.openxmlformats.org/officeDocument/2006/relationships/hyperlink" Target="http://www.consultant.ru/document/cons_doc_LAW_156922/?dst=100053" TargetMode="External"/><Relationship Id="rId32" Type="http://schemas.openxmlformats.org/officeDocument/2006/relationships/hyperlink" Target="http://www.consultant.ru/document/cons_doc_LAW_162640/?dst=100994" TargetMode="External"/><Relationship Id="rId37" Type="http://schemas.openxmlformats.org/officeDocument/2006/relationships/hyperlink" Target="http://www.consultant.ru/popular/gkrf2/4_55.html" TargetMode="External"/><Relationship Id="rId40" Type="http://schemas.openxmlformats.org/officeDocument/2006/relationships/hyperlink" Target="http://www.consultant.ru/popular/gkrf2/4_55.html" TargetMode="External"/><Relationship Id="rId45" Type="http://schemas.openxmlformats.org/officeDocument/2006/relationships/hyperlink" Target="http://www.consultant.ru/document/cons_doc_LAW_156922/?dst=100055" TargetMode="External"/><Relationship Id="rId53" Type="http://schemas.openxmlformats.org/officeDocument/2006/relationships/hyperlink" Target="http://www.consultant.ru/document/cons_doc_LAW_162640/?dst=102151" TargetMode="External"/><Relationship Id="rId58" Type="http://schemas.openxmlformats.org/officeDocument/2006/relationships/hyperlink" Target="http://www.consultant.ru/popular/gkrf2/4_55.html" TargetMode="External"/><Relationship Id="rId66" Type="http://schemas.openxmlformats.org/officeDocument/2006/relationships/hyperlink" Target="http://www.consultant.ru/document/cons_doc_LAW_162640/?dst=101077" TargetMode="External"/><Relationship Id="rId74" Type="http://schemas.openxmlformats.org/officeDocument/2006/relationships/hyperlink" Target="http://www.consultant.ru/document/cons_doc_LAW_149892/?dst=100019" TargetMode="External"/><Relationship Id="rId79" Type="http://schemas.openxmlformats.org/officeDocument/2006/relationships/hyperlink" Target="http://www.consultant.ru/document/cons_doc_LAW_158435/?dst=101073" TargetMode="External"/><Relationship Id="rId5" Type="http://schemas.openxmlformats.org/officeDocument/2006/relationships/hyperlink" Target="http://www.consultant.ru/document/cons_doc_LAW_162640/?dst=102015" TargetMode="External"/><Relationship Id="rId61" Type="http://schemas.openxmlformats.org/officeDocument/2006/relationships/hyperlink" Target="http://www.consultant.ru/popular/gkrf2/4_55.html" TargetMode="External"/><Relationship Id="rId82" Type="http://schemas.openxmlformats.org/officeDocument/2006/relationships/hyperlink" Target="http://www.consultant.ru/document/cons_doc_LAW_160099" TargetMode="External"/><Relationship Id="rId10" Type="http://schemas.openxmlformats.org/officeDocument/2006/relationships/hyperlink" Target="http://www.consultant.ru/popular/gkrf2/4_55.html" TargetMode="External"/><Relationship Id="rId19" Type="http://schemas.openxmlformats.org/officeDocument/2006/relationships/hyperlink" Target="http://www.consultant.ru/document/cons_doc_LAW_131167/?dst=100012" TargetMode="External"/><Relationship Id="rId31" Type="http://schemas.openxmlformats.org/officeDocument/2006/relationships/hyperlink" Target="http://www.consultant.ru/popular/gkrf2/4_55.html" TargetMode="External"/><Relationship Id="rId44" Type="http://schemas.openxmlformats.org/officeDocument/2006/relationships/hyperlink" Target="http://www.consultant.ru/document/cons_doc_LAW_163960/?dst=101" TargetMode="External"/><Relationship Id="rId52" Type="http://schemas.openxmlformats.org/officeDocument/2006/relationships/hyperlink" Target="http://www.consultant.ru/popular/gkrf2/4_55.html" TargetMode="External"/><Relationship Id="rId60" Type="http://schemas.openxmlformats.org/officeDocument/2006/relationships/hyperlink" Target="http://www.consultant.ru/popular/gkrf2/4_55.html" TargetMode="External"/><Relationship Id="rId65" Type="http://schemas.openxmlformats.org/officeDocument/2006/relationships/hyperlink" Target="http://www.consultant.ru/document/cons_doc_LAW_71282/?dst=102166" TargetMode="External"/><Relationship Id="rId73" Type="http://schemas.openxmlformats.org/officeDocument/2006/relationships/hyperlink" Target="http://www.consultant.ru/document/cons_doc_LAW_72949/?dst=102178" TargetMode="External"/><Relationship Id="rId78" Type="http://schemas.openxmlformats.org/officeDocument/2006/relationships/hyperlink" Target="http://www.consultant.ru/popular/gkrf2/4_55.html" TargetMode="External"/><Relationship Id="rId81" Type="http://schemas.openxmlformats.org/officeDocument/2006/relationships/hyperlink" Target="http://www.consultant.ru/document/cons_doc_LAW_155167" TargetMode="External"/><Relationship Id="rId4" Type="http://schemas.openxmlformats.org/officeDocument/2006/relationships/webSettings" Target="webSettings.xml"/><Relationship Id="rId9" Type="http://schemas.openxmlformats.org/officeDocument/2006/relationships/hyperlink" Target="http://www.consultant.ru/popular/gkrf2/4_55.html" TargetMode="External"/><Relationship Id="rId14" Type="http://schemas.openxmlformats.org/officeDocument/2006/relationships/hyperlink" Target="http://www.consultant.ru/popular/gkrf2/4_55.html" TargetMode="External"/><Relationship Id="rId22" Type="http://schemas.openxmlformats.org/officeDocument/2006/relationships/hyperlink" Target="http://www.consultant.ru/popular/gkrf2/4_55.html" TargetMode="External"/><Relationship Id="rId27" Type="http://schemas.openxmlformats.org/officeDocument/2006/relationships/hyperlink" Target="http://www.consultant.ru/document/cons_doc_LAW_142165/?dst=102036" TargetMode="External"/><Relationship Id="rId30" Type="http://schemas.openxmlformats.org/officeDocument/2006/relationships/hyperlink" Target="http://www.consultant.ru/popular/gkrf2/4_55.html" TargetMode="External"/><Relationship Id="rId35" Type="http://schemas.openxmlformats.org/officeDocument/2006/relationships/hyperlink" Target="http://www.consultant.ru/popular/gkrf2/4_55.html" TargetMode="External"/><Relationship Id="rId43" Type="http://schemas.openxmlformats.org/officeDocument/2006/relationships/hyperlink" Target="http://www.consultant.ru/popular/gkrf2/4_55.html" TargetMode="External"/><Relationship Id="rId48" Type="http://schemas.openxmlformats.org/officeDocument/2006/relationships/hyperlink" Target="http://www.consultant.ru/popular/gkrf2/4_55.html" TargetMode="External"/><Relationship Id="rId56" Type="http://schemas.openxmlformats.org/officeDocument/2006/relationships/hyperlink" Target="http://www.consultant.ru/document/cons_doc_LAW_162640/?dst=101252" TargetMode="External"/><Relationship Id="rId64" Type="http://schemas.openxmlformats.org/officeDocument/2006/relationships/hyperlink" Target="http://www.consultant.ru/document/cons_doc_LAW_72256/?dst=100009" TargetMode="External"/><Relationship Id="rId69" Type="http://schemas.openxmlformats.org/officeDocument/2006/relationships/hyperlink" Target="http://www.consultant.ru/document/cons_doc_LAW_149892" TargetMode="External"/><Relationship Id="rId77" Type="http://schemas.openxmlformats.org/officeDocument/2006/relationships/hyperlink" Target="http://www.consultant.ru/popular/gkrf2/4_55.html" TargetMode="External"/><Relationship Id="rId8" Type="http://schemas.openxmlformats.org/officeDocument/2006/relationships/hyperlink" Target="http://www.consultant.ru/document/cons_doc_LAW_99388/?dst=100070" TargetMode="External"/><Relationship Id="rId51" Type="http://schemas.openxmlformats.org/officeDocument/2006/relationships/hyperlink" Target="http://www.consultant.ru/document/cons_doc_LAW_162640/?dst=102125" TargetMode="External"/><Relationship Id="rId72" Type="http://schemas.openxmlformats.org/officeDocument/2006/relationships/hyperlink" Target="http://www.consultant.ru/document/cons_doc_LAW_150038/?dst=100062" TargetMode="External"/><Relationship Id="rId80" Type="http://schemas.openxmlformats.org/officeDocument/2006/relationships/hyperlink" Target="http://www.consultant.ru/document/cons_doc_LAW_160132" TargetMode="External"/><Relationship Id="rId3" Type="http://schemas.openxmlformats.org/officeDocument/2006/relationships/settings" Target="settings.xml"/><Relationship Id="rId12" Type="http://schemas.openxmlformats.org/officeDocument/2006/relationships/hyperlink" Target="http://www.consultant.ru/popular/gkrf2/4_55.html" TargetMode="External"/><Relationship Id="rId17" Type="http://schemas.openxmlformats.org/officeDocument/2006/relationships/hyperlink" Target="http://www.consultant.ru/document/cons_doc_LAW_149789/?dst=100142" TargetMode="External"/><Relationship Id="rId25" Type="http://schemas.openxmlformats.org/officeDocument/2006/relationships/hyperlink" Target="http://www.consultant.ru/document/cons_doc_LAW_142165/?dst=102033" TargetMode="External"/><Relationship Id="rId33" Type="http://schemas.openxmlformats.org/officeDocument/2006/relationships/hyperlink" Target="http://www.consultant.ru/document/cons_doc_LAW_162640/?dst=100827" TargetMode="External"/><Relationship Id="rId38" Type="http://schemas.openxmlformats.org/officeDocument/2006/relationships/hyperlink" Target="http://www.consultant.ru/popular/gkrf2/4_55.html" TargetMode="External"/><Relationship Id="rId46" Type="http://schemas.openxmlformats.org/officeDocument/2006/relationships/hyperlink" Target="http://www.consultant.ru/document/cons_doc_LAW_142165/?dst=102109" TargetMode="External"/><Relationship Id="rId59" Type="http://schemas.openxmlformats.org/officeDocument/2006/relationships/hyperlink" Target="http://www.consultant.ru/popular/gkrf2/4_55.html" TargetMode="External"/><Relationship Id="rId67" Type="http://schemas.openxmlformats.org/officeDocument/2006/relationships/hyperlink" Target="http://www.consultant.ru/popular/gkrf2/4_55.html" TargetMode="External"/><Relationship Id="rId20" Type="http://schemas.openxmlformats.org/officeDocument/2006/relationships/hyperlink" Target="http://www.consultant.ru/document/cons_doc_LAW_122254/?dst=102028" TargetMode="External"/><Relationship Id="rId41" Type="http://schemas.openxmlformats.org/officeDocument/2006/relationships/hyperlink" Target="http://www.consultant.ru/popular/gkrf2/4_55.html" TargetMode="External"/><Relationship Id="rId54" Type="http://schemas.openxmlformats.org/officeDocument/2006/relationships/hyperlink" Target="http://www.consultant.ru/popular/gkrf2/4_55.html" TargetMode="External"/><Relationship Id="rId62" Type="http://schemas.openxmlformats.org/officeDocument/2006/relationships/hyperlink" Target="http://www.consultant.ru/popular/gkrf2/4_55.html" TargetMode="External"/><Relationship Id="rId70" Type="http://schemas.openxmlformats.org/officeDocument/2006/relationships/hyperlink" Target="http://www.consultant.ru/popular/gkrf2/4_55.html" TargetMode="External"/><Relationship Id="rId75" Type="http://schemas.openxmlformats.org/officeDocument/2006/relationships/hyperlink" Target="http://www.consultant.ru/document/cons_doc_LAW_150038/?dst=100063"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99388" TargetMode="External"/><Relationship Id="rId15" Type="http://schemas.openxmlformats.org/officeDocument/2006/relationships/hyperlink" Target="http://www.consultant.ru/document/cons_doc_LAW_99388" TargetMode="External"/><Relationship Id="rId23" Type="http://schemas.openxmlformats.org/officeDocument/2006/relationships/hyperlink" Target="http://www.consultant.ru/document/cons_doc_LAW_162640/?dst=101897" TargetMode="External"/><Relationship Id="rId28" Type="http://schemas.openxmlformats.org/officeDocument/2006/relationships/hyperlink" Target="http://www.consultant.ru/popular/gkrf2/4_55.html" TargetMode="External"/><Relationship Id="rId36" Type="http://schemas.openxmlformats.org/officeDocument/2006/relationships/hyperlink" Target="http://www.consultant.ru/popular/gkrf2/4_55.html" TargetMode="External"/><Relationship Id="rId49" Type="http://schemas.openxmlformats.org/officeDocument/2006/relationships/hyperlink" Target="http://www.consultant.ru/popular/gkrf2/4_55.html" TargetMode="External"/><Relationship Id="rId57" Type="http://schemas.openxmlformats.org/officeDocument/2006/relationships/hyperlink" Target="http://www.consultant.ru/document/cons_doc_LAW_162640/?dst=101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7954</Words>
  <Characters>45342</Characters>
  <Application>Microsoft Office Word</Application>
  <DocSecurity>0</DocSecurity>
  <Lines>377</Lines>
  <Paragraphs>106</Paragraphs>
  <ScaleCrop>false</ScaleCrop>
  <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gremmy</dc:creator>
  <cp:keywords/>
  <dc:description/>
  <cp:lastModifiedBy>gremmy</cp:lastModifiedBy>
  <cp:revision>2</cp:revision>
  <dcterms:created xsi:type="dcterms:W3CDTF">2014-06-19T06:06:00Z</dcterms:created>
  <dcterms:modified xsi:type="dcterms:W3CDTF">2014-06-19T06:08:00Z</dcterms:modified>
</cp:coreProperties>
</file>